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0873B" w14:textId="77777777" w:rsidR="00375289" w:rsidRDefault="00375289" w:rsidP="00375289">
      <w:pPr>
        <w:spacing w:before="0"/>
        <w:jc w:val="center"/>
        <w:rPr>
          <w:rFonts w:asciiTheme="majorHAnsi" w:hAnsiTheme="majorHAnsi"/>
          <w:b/>
          <w:bCs/>
          <w:sz w:val="72"/>
          <w:szCs w:val="72"/>
        </w:rPr>
      </w:pPr>
    </w:p>
    <w:p w14:paraId="71D0A378" w14:textId="77777777" w:rsidR="00375289" w:rsidRDefault="00375289" w:rsidP="00375289">
      <w:pPr>
        <w:spacing w:before="0"/>
        <w:jc w:val="center"/>
        <w:rPr>
          <w:rFonts w:asciiTheme="majorHAnsi" w:hAnsiTheme="majorHAnsi"/>
          <w:b/>
          <w:bCs/>
          <w:sz w:val="72"/>
          <w:szCs w:val="72"/>
        </w:rPr>
      </w:pPr>
    </w:p>
    <w:p w14:paraId="6C1C25E8" w14:textId="77777777" w:rsidR="00375289" w:rsidRDefault="00375289" w:rsidP="00375289">
      <w:pPr>
        <w:spacing w:before="0"/>
        <w:jc w:val="center"/>
        <w:rPr>
          <w:rFonts w:asciiTheme="majorHAnsi" w:hAnsiTheme="majorHAnsi"/>
          <w:b/>
          <w:bCs/>
          <w:sz w:val="72"/>
          <w:szCs w:val="72"/>
        </w:rPr>
      </w:pPr>
    </w:p>
    <w:p w14:paraId="0EE7241B" w14:textId="77777777" w:rsidR="00375289" w:rsidRDefault="00375289" w:rsidP="00375289">
      <w:pPr>
        <w:spacing w:before="0"/>
        <w:jc w:val="center"/>
        <w:rPr>
          <w:rFonts w:asciiTheme="majorHAnsi" w:hAnsiTheme="majorHAnsi"/>
          <w:b/>
          <w:bCs/>
          <w:sz w:val="72"/>
          <w:szCs w:val="72"/>
        </w:rPr>
      </w:pPr>
    </w:p>
    <w:p w14:paraId="5460C5CC" w14:textId="77777777" w:rsidR="00375289" w:rsidRDefault="00375289" w:rsidP="00375289">
      <w:pPr>
        <w:spacing w:before="0"/>
        <w:jc w:val="center"/>
        <w:rPr>
          <w:rFonts w:asciiTheme="majorHAnsi" w:hAnsiTheme="majorHAnsi"/>
          <w:b/>
          <w:bCs/>
          <w:sz w:val="72"/>
          <w:szCs w:val="72"/>
        </w:rPr>
      </w:pPr>
    </w:p>
    <w:p w14:paraId="1F910079" w14:textId="77777777" w:rsidR="00375289" w:rsidRDefault="00375289" w:rsidP="00375289">
      <w:pPr>
        <w:spacing w:before="0"/>
        <w:jc w:val="center"/>
        <w:rPr>
          <w:rFonts w:asciiTheme="majorHAnsi" w:hAnsiTheme="majorHAnsi"/>
          <w:b/>
          <w:bCs/>
          <w:sz w:val="72"/>
          <w:szCs w:val="72"/>
        </w:rPr>
      </w:pPr>
    </w:p>
    <w:p w14:paraId="18CBE1E0" w14:textId="77777777" w:rsidR="00375289" w:rsidRPr="00375289" w:rsidRDefault="00375289" w:rsidP="00375289">
      <w:pPr>
        <w:spacing w:before="0"/>
        <w:jc w:val="center"/>
        <w:rPr>
          <w:rFonts w:asciiTheme="majorHAnsi" w:hAnsiTheme="majorHAnsi"/>
          <w:b/>
          <w:bCs/>
          <w:sz w:val="72"/>
          <w:szCs w:val="72"/>
        </w:rPr>
      </w:pPr>
      <w:r w:rsidRPr="00375289">
        <w:rPr>
          <w:rFonts w:asciiTheme="majorHAnsi" w:hAnsiTheme="majorHAnsi"/>
          <w:b/>
          <w:bCs/>
          <w:sz w:val="72"/>
          <w:szCs w:val="72"/>
        </w:rPr>
        <w:t>Program</w:t>
      </w:r>
      <w:r w:rsidR="00B222BA">
        <w:rPr>
          <w:rFonts w:asciiTheme="majorHAnsi" w:hAnsiTheme="majorHAnsi"/>
          <w:b/>
          <w:bCs/>
          <w:sz w:val="72"/>
          <w:szCs w:val="72"/>
        </w:rPr>
        <w:t>ming</w:t>
      </w:r>
      <w:r w:rsidRPr="00375289">
        <w:rPr>
          <w:rFonts w:asciiTheme="majorHAnsi" w:hAnsiTheme="majorHAnsi"/>
          <w:b/>
          <w:bCs/>
          <w:sz w:val="72"/>
          <w:szCs w:val="72"/>
        </w:rPr>
        <w:t xml:space="preserve"> Example 2 </w:t>
      </w:r>
    </w:p>
    <w:p w14:paraId="60A4FF87" w14:textId="77777777" w:rsidR="00375289" w:rsidRPr="00375289" w:rsidRDefault="00375289" w:rsidP="00375289">
      <w:pPr>
        <w:spacing w:before="0"/>
        <w:jc w:val="center"/>
        <w:rPr>
          <w:rFonts w:asciiTheme="majorHAnsi" w:hAnsiTheme="majorHAnsi"/>
          <w:b/>
          <w:bCs/>
          <w:sz w:val="72"/>
          <w:szCs w:val="72"/>
        </w:rPr>
      </w:pPr>
      <w:r w:rsidRPr="00375289">
        <w:rPr>
          <w:rFonts w:asciiTheme="majorHAnsi" w:hAnsiTheme="majorHAnsi"/>
          <w:b/>
          <w:bCs/>
          <w:sz w:val="72"/>
          <w:szCs w:val="72"/>
        </w:rPr>
        <w:t xml:space="preserve">Japanese Year 4 </w:t>
      </w:r>
    </w:p>
    <w:p w14:paraId="34EBBDE1" w14:textId="77777777" w:rsidR="00375289" w:rsidRPr="00375289" w:rsidRDefault="00375289" w:rsidP="00375289">
      <w:pPr>
        <w:spacing w:before="0"/>
        <w:jc w:val="center"/>
        <w:rPr>
          <w:rFonts w:asciiTheme="majorHAnsi" w:hAnsiTheme="majorHAnsi"/>
          <w:b/>
          <w:bCs/>
          <w:sz w:val="72"/>
          <w:szCs w:val="72"/>
        </w:rPr>
      </w:pPr>
      <w:r w:rsidRPr="00375289">
        <w:rPr>
          <w:rFonts w:asciiTheme="majorHAnsi" w:hAnsiTheme="majorHAnsi"/>
          <w:b/>
          <w:bCs/>
          <w:sz w:val="72"/>
          <w:szCs w:val="72"/>
        </w:rPr>
        <w:t>Nicolette Bramley</w:t>
      </w:r>
      <w:r w:rsidRPr="00375289">
        <w:rPr>
          <w:rFonts w:asciiTheme="majorHAnsi" w:hAnsiTheme="majorHAnsi"/>
          <w:b/>
          <w:bCs/>
          <w:sz w:val="72"/>
          <w:szCs w:val="72"/>
        </w:rPr>
        <w:br w:type="page"/>
      </w:r>
    </w:p>
    <w:p w14:paraId="52E0206D" w14:textId="77777777" w:rsidR="00E54AEE" w:rsidRPr="003E006C" w:rsidRDefault="00E54AEE" w:rsidP="00E54AEE">
      <w:pPr>
        <w:pStyle w:val="Btext11"/>
        <w:spacing w:before="0" w:after="120" w:line="276" w:lineRule="auto"/>
        <w:rPr>
          <w:rFonts w:asciiTheme="majorHAnsi" w:hAnsiTheme="majorHAnsi"/>
          <w:b/>
          <w:sz w:val="24"/>
          <w:szCs w:val="24"/>
        </w:rPr>
      </w:pPr>
      <w:r w:rsidRPr="003E006C">
        <w:rPr>
          <w:rFonts w:asciiTheme="majorHAnsi" w:hAnsiTheme="majorHAnsi"/>
          <w:b/>
          <w:sz w:val="24"/>
          <w:szCs w:val="24"/>
        </w:rPr>
        <w:lastRenderedPageBreak/>
        <w:t xml:space="preserve">Context statement </w:t>
      </w:r>
    </w:p>
    <w:p w14:paraId="7B48DE92" w14:textId="77777777" w:rsidR="00E54AEE" w:rsidRPr="003E006C" w:rsidRDefault="00E54AEE" w:rsidP="00E54AEE">
      <w:pPr>
        <w:pStyle w:val="Heading3"/>
        <w:tabs>
          <w:tab w:val="left" w:pos="567"/>
        </w:tabs>
        <w:spacing w:before="0" w:beforeAutospacing="0" w:after="0" w:afterAutospacing="0" w:line="276" w:lineRule="auto"/>
        <w:rPr>
          <w:rFonts w:asciiTheme="majorHAnsi" w:hAnsiTheme="majorHAnsi"/>
          <w:b w:val="0"/>
          <w:sz w:val="24"/>
          <w:szCs w:val="24"/>
        </w:rPr>
      </w:pPr>
      <w:r w:rsidRPr="003E006C">
        <w:rPr>
          <w:rFonts w:asciiTheme="majorHAnsi" w:hAnsiTheme="majorHAnsi"/>
          <w:b w:val="0"/>
          <w:sz w:val="24"/>
          <w:szCs w:val="24"/>
        </w:rPr>
        <w:t>This Year 4 class is one of three Year 4 classes in a P - 6 school. Japanese is a valued learning area in the school. In Year 4 children have 2 x 50 minute classes of Japanese a week.</w:t>
      </w:r>
    </w:p>
    <w:p w14:paraId="358F733D" w14:textId="77777777" w:rsidR="00E54AEE" w:rsidRPr="003E006C" w:rsidRDefault="00E54AEE" w:rsidP="00E54AEE">
      <w:pPr>
        <w:pStyle w:val="Heading3"/>
        <w:tabs>
          <w:tab w:val="left" w:pos="567"/>
        </w:tabs>
        <w:spacing w:before="0" w:beforeAutospacing="0" w:after="0" w:afterAutospacing="0" w:line="276" w:lineRule="auto"/>
        <w:rPr>
          <w:rFonts w:asciiTheme="majorHAnsi" w:hAnsiTheme="majorHAnsi"/>
          <w:b w:val="0"/>
          <w:sz w:val="24"/>
          <w:szCs w:val="24"/>
        </w:rPr>
      </w:pPr>
    </w:p>
    <w:p w14:paraId="5B44A9B9" w14:textId="502E7118" w:rsidR="00E54AEE" w:rsidRPr="003E006C" w:rsidRDefault="00E54AEE" w:rsidP="00E54AEE">
      <w:pPr>
        <w:pStyle w:val="Heading3"/>
        <w:tabs>
          <w:tab w:val="left" w:pos="567"/>
        </w:tabs>
        <w:spacing w:before="0" w:beforeAutospacing="0" w:after="0" w:afterAutospacing="0" w:line="276" w:lineRule="auto"/>
        <w:rPr>
          <w:rFonts w:asciiTheme="majorHAnsi" w:hAnsiTheme="majorHAnsi"/>
          <w:b w:val="0"/>
          <w:sz w:val="24"/>
          <w:szCs w:val="24"/>
        </w:rPr>
      </w:pPr>
      <w:r w:rsidRPr="003E006C">
        <w:rPr>
          <w:rFonts w:asciiTheme="majorHAnsi" w:hAnsiTheme="majorHAnsi"/>
          <w:b w:val="0"/>
          <w:sz w:val="24"/>
          <w:szCs w:val="24"/>
        </w:rPr>
        <w:t xml:space="preserve">This class has 22 students, for whom Japanese is an additional language. Of the 22 children, there </w:t>
      </w:r>
      <w:r w:rsidR="00164E89" w:rsidRPr="003E006C">
        <w:rPr>
          <w:rFonts w:asciiTheme="majorHAnsi" w:hAnsiTheme="majorHAnsi"/>
          <w:b w:val="0"/>
          <w:sz w:val="24"/>
          <w:szCs w:val="24"/>
        </w:rPr>
        <w:t xml:space="preserve">are 4 EALD Developing learners </w:t>
      </w:r>
      <w:r w:rsidRPr="003E006C">
        <w:rPr>
          <w:rFonts w:asciiTheme="majorHAnsi" w:hAnsiTheme="majorHAnsi"/>
          <w:b w:val="0"/>
          <w:sz w:val="24"/>
          <w:szCs w:val="24"/>
        </w:rPr>
        <w:t xml:space="preserve">who will be considered in lesson planning. </w:t>
      </w:r>
    </w:p>
    <w:p w14:paraId="743011BE" w14:textId="77777777" w:rsidR="00E54AEE" w:rsidRPr="003E006C" w:rsidRDefault="00E54AEE" w:rsidP="00E54AEE">
      <w:pPr>
        <w:pStyle w:val="Heading3"/>
        <w:tabs>
          <w:tab w:val="left" w:pos="567"/>
        </w:tabs>
        <w:spacing w:before="0" w:beforeAutospacing="0" w:after="0" w:afterAutospacing="0" w:line="276" w:lineRule="auto"/>
        <w:rPr>
          <w:rFonts w:asciiTheme="majorHAnsi" w:hAnsiTheme="majorHAnsi"/>
          <w:b w:val="0"/>
          <w:sz w:val="24"/>
          <w:szCs w:val="24"/>
        </w:rPr>
      </w:pPr>
    </w:p>
    <w:p w14:paraId="7325A9AB" w14:textId="77777777" w:rsidR="00E54AEE" w:rsidRPr="003E006C" w:rsidRDefault="00E54AEE" w:rsidP="00E54AEE">
      <w:pPr>
        <w:pStyle w:val="Btext11"/>
        <w:spacing w:before="0" w:after="120" w:line="276" w:lineRule="auto"/>
        <w:rPr>
          <w:rFonts w:asciiTheme="majorHAnsi" w:hAnsiTheme="majorHAnsi"/>
          <w:sz w:val="24"/>
          <w:szCs w:val="24"/>
        </w:rPr>
      </w:pPr>
      <w:r w:rsidRPr="003E006C">
        <w:rPr>
          <w:rFonts w:asciiTheme="majorHAnsi" w:hAnsiTheme="majorHAnsi"/>
          <w:b/>
          <w:sz w:val="24"/>
          <w:szCs w:val="24"/>
        </w:rPr>
        <w:t>Program goals and  objectives</w:t>
      </w:r>
      <w:r w:rsidRPr="003E006C">
        <w:rPr>
          <w:rFonts w:asciiTheme="majorHAnsi" w:hAnsiTheme="majorHAnsi"/>
          <w:sz w:val="24"/>
          <w:szCs w:val="24"/>
        </w:rPr>
        <w:t xml:space="preserve"> </w:t>
      </w:r>
    </w:p>
    <w:p w14:paraId="06EB0ADF" w14:textId="3EFB4408" w:rsidR="00E54AEE" w:rsidRPr="003E006C" w:rsidRDefault="00E54AEE" w:rsidP="00E54AEE">
      <w:pPr>
        <w:widowControl w:val="0"/>
        <w:tabs>
          <w:tab w:val="left" w:pos="-142"/>
          <w:tab w:val="left" w:pos="220"/>
        </w:tabs>
        <w:autoSpaceDE w:val="0"/>
        <w:autoSpaceDN w:val="0"/>
        <w:adjustRightInd w:val="0"/>
        <w:spacing w:before="0" w:line="276" w:lineRule="auto"/>
        <w:rPr>
          <w:rFonts w:asciiTheme="majorHAnsi" w:hAnsiTheme="majorHAnsi" w:cs="Arial"/>
          <w:sz w:val="24"/>
          <w:szCs w:val="24"/>
        </w:rPr>
      </w:pPr>
      <w:r w:rsidRPr="003E006C">
        <w:rPr>
          <w:rFonts w:asciiTheme="majorHAnsi" w:hAnsiTheme="majorHAnsi"/>
          <w:sz w:val="24"/>
          <w:szCs w:val="24"/>
        </w:rPr>
        <w:t xml:space="preserve">The intercultural goals for this program are the goals of the </w:t>
      </w:r>
      <w:r w:rsidRPr="003E006C">
        <w:rPr>
          <w:rFonts w:asciiTheme="majorHAnsi" w:hAnsiTheme="majorHAnsi"/>
          <w:i/>
          <w:sz w:val="24"/>
          <w:szCs w:val="24"/>
        </w:rPr>
        <w:t>Understanding</w:t>
      </w:r>
      <w:r w:rsidRPr="003E006C">
        <w:rPr>
          <w:rFonts w:asciiTheme="majorHAnsi" w:hAnsiTheme="majorHAnsi"/>
          <w:sz w:val="24"/>
          <w:szCs w:val="24"/>
        </w:rPr>
        <w:t xml:space="preserve"> strand</w:t>
      </w:r>
      <w:r w:rsidR="00EA4162">
        <w:rPr>
          <w:rFonts w:asciiTheme="majorHAnsi" w:hAnsiTheme="majorHAnsi"/>
          <w:sz w:val="24"/>
          <w:szCs w:val="24"/>
        </w:rPr>
        <w:t xml:space="preserve">, and of the </w:t>
      </w:r>
      <w:r w:rsidR="00EA4162" w:rsidRPr="00EA4162">
        <w:rPr>
          <w:rFonts w:asciiTheme="majorHAnsi" w:hAnsiTheme="majorHAnsi"/>
          <w:i/>
          <w:sz w:val="24"/>
          <w:szCs w:val="24"/>
        </w:rPr>
        <w:t>Ref</w:t>
      </w:r>
      <w:r w:rsidR="00EA4162">
        <w:rPr>
          <w:rFonts w:asciiTheme="majorHAnsi" w:hAnsiTheme="majorHAnsi"/>
          <w:i/>
          <w:sz w:val="24"/>
          <w:szCs w:val="24"/>
        </w:rPr>
        <w:t>lec</w:t>
      </w:r>
      <w:r w:rsidR="00EA4162" w:rsidRPr="00EA4162">
        <w:rPr>
          <w:rFonts w:asciiTheme="majorHAnsi" w:hAnsiTheme="majorHAnsi"/>
          <w:i/>
          <w:sz w:val="24"/>
          <w:szCs w:val="24"/>
        </w:rPr>
        <w:t>ting</w:t>
      </w:r>
      <w:r w:rsidR="00EA4162">
        <w:rPr>
          <w:rFonts w:asciiTheme="majorHAnsi" w:hAnsiTheme="majorHAnsi"/>
          <w:sz w:val="24"/>
          <w:szCs w:val="24"/>
        </w:rPr>
        <w:t xml:space="preserve"> sub-strand of the </w:t>
      </w:r>
      <w:r w:rsidR="00EA4162" w:rsidRPr="00EA4162">
        <w:rPr>
          <w:rFonts w:asciiTheme="majorHAnsi" w:hAnsiTheme="majorHAnsi"/>
          <w:i/>
          <w:sz w:val="24"/>
          <w:szCs w:val="24"/>
        </w:rPr>
        <w:t>Communicating</w:t>
      </w:r>
      <w:r w:rsidR="00EA4162">
        <w:rPr>
          <w:rFonts w:asciiTheme="majorHAnsi" w:hAnsiTheme="majorHAnsi"/>
          <w:sz w:val="24"/>
          <w:szCs w:val="24"/>
        </w:rPr>
        <w:t xml:space="preserve"> strand</w:t>
      </w:r>
      <w:r w:rsidRPr="003E006C">
        <w:rPr>
          <w:rFonts w:asciiTheme="majorHAnsi" w:hAnsiTheme="majorHAnsi"/>
          <w:sz w:val="24"/>
          <w:szCs w:val="24"/>
        </w:rPr>
        <w:t xml:space="preserve"> of the Japanese Curriculum (ACARA, 201</w:t>
      </w:r>
      <w:r w:rsidR="00EA4162">
        <w:rPr>
          <w:rFonts w:asciiTheme="majorHAnsi" w:hAnsiTheme="majorHAnsi"/>
          <w:sz w:val="24"/>
          <w:szCs w:val="24"/>
        </w:rPr>
        <w:t>4</w:t>
      </w:r>
      <w:r w:rsidRPr="003E006C">
        <w:rPr>
          <w:rFonts w:asciiTheme="majorHAnsi" w:hAnsiTheme="majorHAnsi"/>
          <w:sz w:val="24"/>
          <w:szCs w:val="24"/>
        </w:rPr>
        <w:t>) for Years 3 and 4 (see Appendix 1) and will be ena</w:t>
      </w:r>
      <w:r w:rsidRPr="003E006C">
        <w:rPr>
          <w:rFonts w:asciiTheme="majorHAnsi" w:hAnsiTheme="majorHAnsi" w:cs="Arial"/>
          <w:sz w:val="24"/>
          <w:szCs w:val="24"/>
        </w:rPr>
        <w:t>cted by asking a series of questions</w:t>
      </w:r>
      <w:r w:rsidRPr="003E006C">
        <w:rPr>
          <w:rFonts w:asciiTheme="majorHAnsi" w:hAnsiTheme="majorHAnsi" w:cs="Microsoft Tai Le"/>
          <w:sz w:val="24"/>
          <w:szCs w:val="24"/>
          <w:lang w:eastAsia="ja-JP"/>
        </w:rPr>
        <w:t xml:space="preserve"> </w:t>
      </w:r>
      <w:r w:rsidRPr="003E006C">
        <w:rPr>
          <w:rFonts w:asciiTheme="majorHAnsi" w:hAnsiTheme="majorHAnsi" w:cs="Arial"/>
          <w:sz w:val="24"/>
          <w:szCs w:val="24"/>
          <w:lang w:val="en-US" w:eastAsia="ja-JP"/>
        </w:rPr>
        <w:t>inviting responses</w:t>
      </w:r>
      <w:r w:rsidRPr="003E006C">
        <w:rPr>
          <w:rFonts w:asciiTheme="majorHAnsi" w:hAnsiTheme="majorHAnsi" w:cs="Arial"/>
          <w:sz w:val="24"/>
          <w:szCs w:val="24"/>
        </w:rPr>
        <w:t xml:space="preserve">, related to the key processes of comparing, noticing, reflecting and observing. </w:t>
      </w:r>
    </w:p>
    <w:p w14:paraId="4C60EFFA" w14:textId="486DAB04" w:rsidR="00164E89" w:rsidRPr="003E006C" w:rsidRDefault="00164E89" w:rsidP="00164E89">
      <w:pPr>
        <w:tabs>
          <w:tab w:val="left" w:pos="2268"/>
        </w:tabs>
        <w:spacing w:line="276" w:lineRule="auto"/>
        <w:rPr>
          <w:rFonts w:asciiTheme="majorHAnsi" w:hAnsiTheme="majorHAnsi" w:cs="Arial"/>
          <w:sz w:val="24"/>
          <w:szCs w:val="24"/>
        </w:rPr>
      </w:pPr>
      <w:r w:rsidRPr="003E006C">
        <w:rPr>
          <w:rFonts w:asciiTheme="majorHAnsi" w:hAnsiTheme="majorHAnsi" w:cs="Arial"/>
          <w:sz w:val="24"/>
          <w:szCs w:val="24"/>
        </w:rPr>
        <w:t>Key questions</w:t>
      </w:r>
      <w:r w:rsidR="00EA4162">
        <w:rPr>
          <w:rFonts w:asciiTheme="majorHAnsi" w:hAnsiTheme="majorHAnsi" w:cs="Arial"/>
          <w:sz w:val="24"/>
          <w:szCs w:val="24"/>
        </w:rPr>
        <w:t xml:space="preserve"> include</w:t>
      </w:r>
      <w:r w:rsidRPr="003E006C">
        <w:rPr>
          <w:rFonts w:asciiTheme="majorHAnsi" w:hAnsiTheme="majorHAnsi" w:cs="Arial"/>
          <w:sz w:val="24"/>
          <w:szCs w:val="24"/>
        </w:rPr>
        <w:t xml:space="preserve">: </w:t>
      </w:r>
    </w:p>
    <w:p w14:paraId="3DE331E5" w14:textId="42677C6D" w:rsidR="00164E89" w:rsidRPr="003E006C" w:rsidRDefault="00164E89" w:rsidP="00164E89">
      <w:pPr>
        <w:tabs>
          <w:tab w:val="left" w:pos="2268"/>
        </w:tabs>
        <w:spacing w:line="276" w:lineRule="auto"/>
        <w:rPr>
          <w:rFonts w:asciiTheme="majorHAnsi" w:hAnsiTheme="majorHAnsi" w:cs="Arial"/>
          <w:sz w:val="24"/>
          <w:szCs w:val="24"/>
        </w:rPr>
      </w:pPr>
      <w:r w:rsidRPr="003E006C">
        <w:rPr>
          <w:rFonts w:asciiTheme="majorHAnsi" w:hAnsiTheme="majorHAnsi" w:cs="Arial"/>
          <w:sz w:val="24"/>
          <w:szCs w:val="24"/>
        </w:rPr>
        <w:t xml:space="preserve">Let’s stop and think about…, I wonder why…, What do you notice about…?, Let’s compare…, What do you notice about…? How are they different? How are they similar?, What do you think…?,  How do you feel about…?, </w:t>
      </w:r>
      <w:r w:rsidRPr="003E006C">
        <w:rPr>
          <w:rFonts w:asciiTheme="majorHAnsi" w:eastAsiaTheme="minorEastAsia" w:hAnsiTheme="majorHAnsi" w:cs="Arial"/>
          <w:noProof w:val="0"/>
          <w:sz w:val="24"/>
          <w:szCs w:val="24"/>
          <w:lang w:val="en-US"/>
        </w:rPr>
        <w:t>What does it mean when...?’</w:t>
      </w:r>
      <w:r w:rsidRPr="003E006C">
        <w:rPr>
          <w:rFonts w:asciiTheme="majorHAnsi" w:hAnsiTheme="majorHAnsi" w:cs="Arial"/>
          <w:sz w:val="24"/>
          <w:szCs w:val="24"/>
        </w:rPr>
        <w:t xml:space="preserve">, </w:t>
      </w:r>
      <w:r w:rsidRPr="003E006C">
        <w:rPr>
          <w:rFonts w:asciiTheme="majorHAnsi" w:eastAsiaTheme="minorEastAsia" w:hAnsiTheme="majorHAnsi" w:cs="Arial"/>
          <w:noProof w:val="0"/>
          <w:sz w:val="24"/>
          <w:szCs w:val="24"/>
          <w:lang w:val="en-US"/>
        </w:rPr>
        <w:t xml:space="preserve">What is the difference between...?’ </w:t>
      </w:r>
      <w:r w:rsidRPr="003E006C">
        <w:rPr>
          <w:rFonts w:asciiTheme="majorHAnsi" w:hAnsiTheme="majorHAnsi" w:cs="Arial"/>
          <w:sz w:val="24"/>
          <w:szCs w:val="24"/>
        </w:rPr>
        <w:t>I felt…, I thought…, I was surprised…,  Now I know….</w:t>
      </w:r>
    </w:p>
    <w:p w14:paraId="0885438F" w14:textId="2C54CD9E" w:rsidR="00164E89" w:rsidRPr="003E006C" w:rsidRDefault="00164E89" w:rsidP="00E54AEE">
      <w:pPr>
        <w:widowControl w:val="0"/>
        <w:tabs>
          <w:tab w:val="left" w:pos="-142"/>
          <w:tab w:val="left" w:pos="220"/>
        </w:tabs>
        <w:autoSpaceDE w:val="0"/>
        <w:autoSpaceDN w:val="0"/>
        <w:adjustRightInd w:val="0"/>
        <w:spacing w:before="0" w:line="276" w:lineRule="auto"/>
        <w:rPr>
          <w:rFonts w:asciiTheme="majorHAnsi" w:hAnsiTheme="majorHAnsi" w:cs="Arial"/>
          <w:sz w:val="24"/>
          <w:szCs w:val="24"/>
        </w:rPr>
      </w:pPr>
    </w:p>
    <w:p w14:paraId="3F947DD2" w14:textId="77777777" w:rsidR="00E54AEE" w:rsidRPr="003E006C" w:rsidRDefault="00E54AEE" w:rsidP="00E54AEE">
      <w:pPr>
        <w:pStyle w:val="Btext11"/>
        <w:spacing w:before="0" w:after="120" w:line="276" w:lineRule="auto"/>
        <w:rPr>
          <w:rFonts w:asciiTheme="majorHAnsi" w:hAnsiTheme="majorHAnsi"/>
          <w:b/>
          <w:sz w:val="24"/>
          <w:szCs w:val="24"/>
        </w:rPr>
      </w:pPr>
      <w:r w:rsidRPr="003E006C">
        <w:rPr>
          <w:rFonts w:asciiTheme="majorHAnsi" w:hAnsiTheme="majorHAnsi"/>
          <w:b/>
          <w:sz w:val="24"/>
          <w:szCs w:val="24"/>
        </w:rPr>
        <w:t>Scope of learning</w:t>
      </w:r>
    </w:p>
    <w:p w14:paraId="3EABC71F" w14:textId="77777777" w:rsidR="00E54AEE" w:rsidRPr="003E006C" w:rsidRDefault="00E54AEE" w:rsidP="00E54AEE">
      <w:pPr>
        <w:pStyle w:val="Btext11"/>
        <w:spacing w:before="0" w:line="276" w:lineRule="auto"/>
        <w:rPr>
          <w:rFonts w:asciiTheme="majorHAnsi" w:hAnsiTheme="majorHAnsi"/>
          <w:sz w:val="24"/>
          <w:szCs w:val="24"/>
        </w:rPr>
      </w:pPr>
      <w:r w:rsidRPr="003E006C">
        <w:rPr>
          <w:rFonts w:asciiTheme="majorHAnsi" w:hAnsiTheme="majorHAnsi"/>
          <w:sz w:val="24"/>
          <w:szCs w:val="24"/>
        </w:rPr>
        <w:t xml:space="preserve">The key concepts covered in the term relate to the idea of </w:t>
      </w:r>
      <w:r w:rsidRPr="003E006C">
        <w:rPr>
          <w:rFonts w:asciiTheme="majorHAnsi" w:hAnsiTheme="majorHAnsi"/>
          <w:i/>
          <w:sz w:val="24"/>
          <w:szCs w:val="24"/>
        </w:rPr>
        <w:t>Belonging</w:t>
      </w:r>
      <w:r w:rsidRPr="003E006C">
        <w:rPr>
          <w:rFonts w:asciiTheme="majorHAnsi" w:hAnsiTheme="majorHAnsi"/>
          <w:sz w:val="24"/>
          <w:szCs w:val="24"/>
        </w:rPr>
        <w:t xml:space="preserve"> and encompass ideas such as identity, self, family and groups and diversity. </w:t>
      </w:r>
    </w:p>
    <w:p w14:paraId="5F02B4F8" w14:textId="77777777" w:rsidR="00E54AEE" w:rsidRPr="003E006C" w:rsidRDefault="00E54AEE" w:rsidP="00E54AEE">
      <w:pPr>
        <w:pStyle w:val="Btext11"/>
        <w:spacing w:before="0" w:line="276" w:lineRule="auto"/>
        <w:ind w:left="420"/>
        <w:rPr>
          <w:rFonts w:asciiTheme="majorHAnsi" w:hAnsiTheme="majorHAnsi"/>
          <w:sz w:val="24"/>
          <w:szCs w:val="24"/>
        </w:rPr>
      </w:pPr>
    </w:p>
    <w:p w14:paraId="05E57D97" w14:textId="77777777" w:rsidR="00E54AEE" w:rsidRPr="003E006C" w:rsidRDefault="00E54AEE" w:rsidP="00E54AEE">
      <w:pPr>
        <w:pStyle w:val="Btext11"/>
        <w:spacing w:before="0" w:after="120" w:line="276" w:lineRule="auto"/>
        <w:rPr>
          <w:rFonts w:asciiTheme="majorHAnsi" w:hAnsiTheme="majorHAnsi"/>
          <w:b/>
          <w:sz w:val="24"/>
          <w:szCs w:val="24"/>
        </w:rPr>
      </w:pPr>
      <w:r w:rsidRPr="003E006C">
        <w:rPr>
          <w:rFonts w:asciiTheme="majorHAnsi" w:hAnsiTheme="majorHAnsi"/>
          <w:b/>
          <w:sz w:val="24"/>
          <w:szCs w:val="24"/>
        </w:rPr>
        <w:t xml:space="preserve">Language </w:t>
      </w:r>
    </w:p>
    <w:p w14:paraId="500FC81F" w14:textId="590AF18C" w:rsidR="00E54AEE" w:rsidRPr="003E006C" w:rsidRDefault="00E54AEE" w:rsidP="00E54AEE">
      <w:pPr>
        <w:pStyle w:val="Btext11"/>
        <w:spacing w:before="0" w:line="276" w:lineRule="auto"/>
        <w:rPr>
          <w:rFonts w:asciiTheme="majorHAnsi" w:hAnsiTheme="majorHAnsi" w:cs="Arial"/>
          <w:iCs/>
          <w:sz w:val="24"/>
          <w:szCs w:val="24"/>
        </w:rPr>
      </w:pPr>
      <w:r w:rsidRPr="003E006C">
        <w:rPr>
          <w:rFonts w:asciiTheme="majorHAnsi" w:hAnsiTheme="majorHAnsi"/>
          <w:sz w:val="24"/>
          <w:szCs w:val="24"/>
        </w:rPr>
        <w:t>The language covered is guided by the Japanese Curriculum</w:t>
      </w:r>
      <w:r w:rsidR="00EA4162">
        <w:rPr>
          <w:rFonts w:asciiTheme="majorHAnsi" w:hAnsiTheme="majorHAnsi"/>
          <w:sz w:val="24"/>
          <w:szCs w:val="24"/>
        </w:rPr>
        <w:t xml:space="preserve"> </w:t>
      </w:r>
      <w:r w:rsidRPr="003E006C">
        <w:rPr>
          <w:rFonts w:asciiTheme="majorHAnsi" w:hAnsiTheme="majorHAnsi"/>
          <w:sz w:val="24"/>
          <w:szCs w:val="24"/>
        </w:rPr>
        <w:t xml:space="preserve">for Years 3 &amp; 4 learners </w:t>
      </w:r>
      <w:r w:rsidRPr="003E006C">
        <w:rPr>
          <w:rFonts w:asciiTheme="majorHAnsi" w:hAnsiTheme="majorHAnsi" w:cs="Arial"/>
          <w:iCs/>
          <w:sz w:val="24"/>
          <w:szCs w:val="24"/>
        </w:rPr>
        <w:t>(ACARA, 201</w:t>
      </w:r>
      <w:r w:rsidR="00E208BB" w:rsidRPr="003E006C">
        <w:rPr>
          <w:rFonts w:asciiTheme="majorHAnsi" w:hAnsiTheme="majorHAnsi" w:cs="Arial"/>
          <w:iCs/>
          <w:sz w:val="24"/>
          <w:szCs w:val="24"/>
        </w:rPr>
        <w:t>4</w:t>
      </w:r>
      <w:r w:rsidRPr="003E006C">
        <w:rPr>
          <w:rFonts w:asciiTheme="majorHAnsi" w:hAnsiTheme="majorHAnsi" w:cs="Arial"/>
          <w:iCs/>
          <w:sz w:val="24"/>
          <w:szCs w:val="24"/>
        </w:rPr>
        <w:t>) (see Appendix 1).</w:t>
      </w:r>
    </w:p>
    <w:p w14:paraId="087D24EE" w14:textId="77777777" w:rsidR="00E54AEE" w:rsidRPr="003E006C" w:rsidRDefault="00E54AEE" w:rsidP="00E54AEE">
      <w:pPr>
        <w:pStyle w:val="Btext11"/>
        <w:spacing w:before="0" w:line="276" w:lineRule="auto"/>
        <w:ind w:left="420"/>
        <w:rPr>
          <w:rFonts w:asciiTheme="majorHAnsi" w:hAnsiTheme="majorHAnsi"/>
          <w:sz w:val="24"/>
          <w:szCs w:val="24"/>
        </w:rPr>
      </w:pPr>
    </w:p>
    <w:p w14:paraId="43FE85DE" w14:textId="77777777" w:rsidR="00E54AEE" w:rsidRPr="003E006C" w:rsidRDefault="00E54AEE" w:rsidP="00E54AEE">
      <w:pPr>
        <w:pStyle w:val="Btext11"/>
        <w:spacing w:before="0" w:after="120" w:line="276" w:lineRule="auto"/>
        <w:rPr>
          <w:rFonts w:asciiTheme="majorHAnsi" w:hAnsiTheme="majorHAnsi"/>
          <w:b/>
          <w:sz w:val="24"/>
          <w:szCs w:val="24"/>
        </w:rPr>
      </w:pPr>
      <w:r w:rsidRPr="003E006C">
        <w:rPr>
          <w:rFonts w:asciiTheme="majorHAnsi" w:hAnsiTheme="majorHAnsi"/>
          <w:b/>
          <w:sz w:val="24"/>
          <w:szCs w:val="24"/>
        </w:rPr>
        <w:t>Cultural knowledge</w:t>
      </w:r>
    </w:p>
    <w:p w14:paraId="16627376" w14:textId="77777777" w:rsidR="00E54AEE" w:rsidRPr="003E006C" w:rsidRDefault="00E54AEE" w:rsidP="00C2139A">
      <w:pPr>
        <w:pStyle w:val="Btext11"/>
        <w:spacing w:after="120" w:line="276" w:lineRule="auto"/>
        <w:rPr>
          <w:rFonts w:asciiTheme="majorHAnsi" w:hAnsiTheme="majorHAnsi"/>
          <w:sz w:val="24"/>
          <w:szCs w:val="24"/>
        </w:rPr>
      </w:pPr>
      <w:r w:rsidRPr="003E006C">
        <w:rPr>
          <w:rFonts w:asciiTheme="majorHAnsi" w:hAnsiTheme="majorHAnsi"/>
          <w:sz w:val="24"/>
          <w:szCs w:val="24"/>
        </w:rPr>
        <w:t>Different language is used to reflect the different levels of formality/politeness in Japanese.</w:t>
      </w:r>
    </w:p>
    <w:p w14:paraId="59F4393A" w14:textId="77777777" w:rsidR="00E54AEE" w:rsidRPr="003E006C" w:rsidRDefault="00E54AEE" w:rsidP="00C2139A">
      <w:pPr>
        <w:pStyle w:val="Btext11"/>
        <w:spacing w:after="120" w:line="276" w:lineRule="auto"/>
        <w:rPr>
          <w:rFonts w:asciiTheme="majorHAnsi" w:hAnsiTheme="majorHAnsi"/>
          <w:sz w:val="24"/>
          <w:szCs w:val="24"/>
        </w:rPr>
      </w:pPr>
      <w:r w:rsidRPr="003E006C">
        <w:rPr>
          <w:rFonts w:asciiTheme="majorHAnsi" w:hAnsiTheme="majorHAnsi"/>
          <w:sz w:val="24"/>
          <w:szCs w:val="24"/>
        </w:rPr>
        <w:t xml:space="preserve">Other cultures have differences and similarities in their ways of celebrating and the foods they eat. </w:t>
      </w:r>
    </w:p>
    <w:p w14:paraId="09444B3A" w14:textId="77777777" w:rsidR="00E54AEE" w:rsidRPr="003E006C" w:rsidRDefault="00E54AEE" w:rsidP="00C2139A">
      <w:pPr>
        <w:pStyle w:val="Btext11"/>
        <w:spacing w:after="120" w:line="276" w:lineRule="auto"/>
        <w:rPr>
          <w:rFonts w:asciiTheme="majorHAnsi" w:hAnsiTheme="majorHAnsi"/>
          <w:sz w:val="24"/>
          <w:szCs w:val="24"/>
        </w:rPr>
      </w:pPr>
      <w:r w:rsidRPr="003E006C">
        <w:rPr>
          <w:rFonts w:asciiTheme="majorHAnsi" w:hAnsiTheme="majorHAnsi"/>
          <w:sz w:val="24"/>
          <w:szCs w:val="24"/>
        </w:rPr>
        <w:t xml:space="preserve">Languages express culture-specific concepts. E.g. </w:t>
      </w:r>
      <w:r w:rsidRPr="003E006C">
        <w:rPr>
          <w:rFonts w:asciiTheme="majorHAnsi" w:eastAsia="Kaiti SC Regular" w:hAnsiTheme="majorHAnsi" w:cs="Kaiti SC Regular"/>
          <w:sz w:val="24"/>
          <w:szCs w:val="24"/>
          <w:lang w:eastAsia="ja-JP"/>
        </w:rPr>
        <w:t>すき</w:t>
      </w:r>
      <w:r w:rsidRPr="003E006C">
        <w:rPr>
          <w:rFonts w:asciiTheme="majorHAnsi" w:eastAsia="Kaiti SC Regular" w:hAnsiTheme="majorHAnsi" w:cs="Kaiti SC Regular"/>
          <w:sz w:val="24"/>
          <w:szCs w:val="24"/>
          <w:lang w:eastAsia="ja-JP"/>
        </w:rPr>
        <w:t xml:space="preserve">  ‘</w:t>
      </w:r>
      <w:r w:rsidRPr="003E006C">
        <w:rPr>
          <w:rFonts w:asciiTheme="majorHAnsi" w:hAnsiTheme="majorHAnsi"/>
          <w:sz w:val="24"/>
          <w:szCs w:val="24"/>
        </w:rPr>
        <w:t>suki’ – to like/love?</w:t>
      </w:r>
    </w:p>
    <w:p w14:paraId="7DF083E4" w14:textId="77777777" w:rsidR="00017444" w:rsidRPr="003E006C" w:rsidRDefault="00017444" w:rsidP="00C2139A">
      <w:pPr>
        <w:pStyle w:val="Bullet11"/>
        <w:spacing w:before="0" w:line="276" w:lineRule="auto"/>
        <w:ind w:right="-108"/>
        <w:rPr>
          <w:rFonts w:asciiTheme="majorHAnsi" w:hAnsiTheme="majorHAnsi"/>
          <w:b/>
          <w:sz w:val="24"/>
          <w:szCs w:val="24"/>
        </w:rPr>
      </w:pPr>
    </w:p>
    <w:p w14:paraId="4FF1BF94" w14:textId="77777777" w:rsidR="00363614" w:rsidRDefault="00363614" w:rsidP="00E54AEE">
      <w:pPr>
        <w:pStyle w:val="Bullet11"/>
        <w:spacing w:before="0" w:after="120" w:line="276" w:lineRule="auto"/>
        <w:ind w:right="-108"/>
        <w:rPr>
          <w:rFonts w:asciiTheme="majorHAnsi" w:hAnsiTheme="majorHAnsi"/>
          <w:b/>
          <w:sz w:val="24"/>
          <w:szCs w:val="24"/>
        </w:rPr>
      </w:pPr>
    </w:p>
    <w:p w14:paraId="084F606B" w14:textId="77777777" w:rsidR="00363614" w:rsidRDefault="00363614" w:rsidP="00E54AEE">
      <w:pPr>
        <w:pStyle w:val="Bullet11"/>
        <w:spacing w:before="0" w:after="120" w:line="276" w:lineRule="auto"/>
        <w:ind w:right="-108"/>
        <w:rPr>
          <w:rFonts w:asciiTheme="majorHAnsi" w:hAnsiTheme="majorHAnsi"/>
          <w:b/>
          <w:sz w:val="24"/>
          <w:szCs w:val="24"/>
        </w:rPr>
      </w:pPr>
    </w:p>
    <w:p w14:paraId="68329F91" w14:textId="77777777" w:rsidR="00363614" w:rsidRDefault="00363614" w:rsidP="00E54AEE">
      <w:pPr>
        <w:pStyle w:val="Bullet11"/>
        <w:spacing w:before="0" w:after="120" w:line="276" w:lineRule="auto"/>
        <w:ind w:right="-108"/>
        <w:rPr>
          <w:rFonts w:asciiTheme="majorHAnsi" w:hAnsiTheme="majorHAnsi"/>
          <w:b/>
          <w:sz w:val="24"/>
          <w:szCs w:val="24"/>
        </w:rPr>
      </w:pPr>
    </w:p>
    <w:p w14:paraId="79206E71" w14:textId="77777777" w:rsidR="00363614" w:rsidRDefault="00363614" w:rsidP="00E54AEE">
      <w:pPr>
        <w:pStyle w:val="Bullet11"/>
        <w:spacing w:before="0" w:after="120" w:line="276" w:lineRule="auto"/>
        <w:ind w:right="-108"/>
        <w:rPr>
          <w:rFonts w:asciiTheme="majorHAnsi" w:hAnsiTheme="majorHAnsi"/>
          <w:b/>
          <w:sz w:val="24"/>
          <w:szCs w:val="24"/>
        </w:rPr>
      </w:pPr>
    </w:p>
    <w:p w14:paraId="46F9354E" w14:textId="77777777" w:rsidR="00E54AEE" w:rsidRPr="003E006C" w:rsidRDefault="00E54AEE" w:rsidP="00E54AEE">
      <w:pPr>
        <w:pStyle w:val="Bullet11"/>
        <w:spacing w:before="0" w:after="120" w:line="276" w:lineRule="auto"/>
        <w:ind w:right="-108"/>
        <w:rPr>
          <w:rFonts w:asciiTheme="majorHAnsi" w:hAnsiTheme="majorHAnsi"/>
          <w:b/>
          <w:sz w:val="24"/>
          <w:szCs w:val="24"/>
        </w:rPr>
      </w:pPr>
      <w:r w:rsidRPr="003E006C">
        <w:rPr>
          <w:rFonts w:asciiTheme="majorHAnsi" w:hAnsiTheme="majorHAnsi"/>
          <w:b/>
          <w:sz w:val="24"/>
          <w:szCs w:val="24"/>
        </w:rPr>
        <w:lastRenderedPageBreak/>
        <w:t xml:space="preserve">Resources </w:t>
      </w:r>
    </w:p>
    <w:p w14:paraId="617ED1C4" w14:textId="77777777" w:rsidR="00E54AEE" w:rsidRPr="003E006C" w:rsidRDefault="00E54AEE" w:rsidP="00E54AEE">
      <w:pPr>
        <w:pStyle w:val="Bullet11"/>
        <w:spacing w:before="0" w:line="276" w:lineRule="auto"/>
        <w:ind w:right="-108"/>
        <w:rPr>
          <w:rFonts w:asciiTheme="majorHAnsi" w:hAnsiTheme="majorHAnsi"/>
          <w:sz w:val="24"/>
          <w:szCs w:val="24"/>
        </w:rPr>
      </w:pPr>
      <w:r w:rsidRPr="003E006C">
        <w:rPr>
          <w:rFonts w:asciiTheme="majorHAnsi" w:hAnsiTheme="majorHAnsi"/>
          <w:sz w:val="24"/>
          <w:szCs w:val="24"/>
        </w:rPr>
        <w:t xml:space="preserve">Text types (receptive/productive) – written, singing, audiovisual, pictures, oral. </w:t>
      </w:r>
    </w:p>
    <w:p w14:paraId="594243A3" w14:textId="77777777" w:rsidR="00E54AEE" w:rsidRPr="003E006C" w:rsidRDefault="00E54AEE" w:rsidP="00E54AEE">
      <w:pPr>
        <w:pStyle w:val="Bullet11"/>
        <w:spacing w:before="0" w:line="276" w:lineRule="auto"/>
        <w:ind w:right="-108"/>
        <w:rPr>
          <w:rFonts w:asciiTheme="majorHAnsi" w:hAnsiTheme="majorHAnsi"/>
          <w:sz w:val="24"/>
          <w:szCs w:val="24"/>
        </w:rPr>
      </w:pPr>
    </w:p>
    <w:p w14:paraId="5E29B295" w14:textId="77777777" w:rsidR="00E54AEE" w:rsidRPr="003E006C" w:rsidRDefault="00E54AEE" w:rsidP="00E54AEE">
      <w:pPr>
        <w:pStyle w:val="Btext11"/>
        <w:spacing w:before="0" w:line="276" w:lineRule="auto"/>
        <w:rPr>
          <w:rFonts w:asciiTheme="majorHAnsi" w:hAnsiTheme="majorHAnsi"/>
          <w:sz w:val="24"/>
          <w:szCs w:val="24"/>
        </w:rPr>
      </w:pPr>
      <w:r w:rsidRPr="003E006C">
        <w:rPr>
          <w:rFonts w:asciiTheme="majorHAnsi" w:hAnsiTheme="majorHAnsi"/>
          <w:sz w:val="24"/>
          <w:szCs w:val="24"/>
        </w:rPr>
        <w:t xml:space="preserve">A selection of resources from Scootle, LSA, You tube (to provide authentic materials), Japan Foundation, Asia Education Foundation, DVD, audio and native Japanese speakers will be used. </w:t>
      </w:r>
    </w:p>
    <w:p w14:paraId="00B4ED54" w14:textId="77777777" w:rsidR="00E54AEE" w:rsidRPr="003E006C" w:rsidRDefault="00E54AEE" w:rsidP="00E54AEE">
      <w:pPr>
        <w:pStyle w:val="Btext11"/>
        <w:spacing w:before="0" w:line="276" w:lineRule="auto"/>
        <w:rPr>
          <w:rFonts w:asciiTheme="majorHAnsi" w:hAnsiTheme="majorHAnsi"/>
          <w:sz w:val="24"/>
          <w:szCs w:val="24"/>
        </w:rPr>
      </w:pPr>
    </w:p>
    <w:p w14:paraId="380151E9" w14:textId="77777777" w:rsidR="00E54AEE" w:rsidRPr="003E006C" w:rsidRDefault="00E54AEE" w:rsidP="00E54AEE">
      <w:pPr>
        <w:pStyle w:val="Btext11"/>
        <w:spacing w:before="0" w:after="120" w:line="276" w:lineRule="auto"/>
        <w:rPr>
          <w:rFonts w:asciiTheme="majorHAnsi" w:hAnsiTheme="majorHAnsi"/>
          <w:b/>
          <w:sz w:val="24"/>
          <w:szCs w:val="24"/>
        </w:rPr>
      </w:pPr>
      <w:r w:rsidRPr="003E006C">
        <w:rPr>
          <w:rFonts w:asciiTheme="majorHAnsi" w:hAnsiTheme="majorHAnsi"/>
          <w:b/>
          <w:sz w:val="24"/>
          <w:szCs w:val="24"/>
        </w:rPr>
        <w:t>Assessment scheme</w:t>
      </w:r>
    </w:p>
    <w:p w14:paraId="25B0196F" w14:textId="77777777" w:rsidR="00E54AEE" w:rsidRPr="003E006C" w:rsidRDefault="00E54AEE" w:rsidP="00E54AEE">
      <w:pPr>
        <w:pStyle w:val="Btext11"/>
        <w:spacing w:before="0" w:line="276" w:lineRule="auto"/>
        <w:rPr>
          <w:rFonts w:asciiTheme="majorHAnsi" w:hAnsiTheme="majorHAnsi"/>
          <w:sz w:val="24"/>
          <w:szCs w:val="24"/>
        </w:rPr>
      </w:pPr>
      <w:r w:rsidRPr="003E006C">
        <w:rPr>
          <w:rFonts w:asciiTheme="majorHAnsi" w:hAnsiTheme="majorHAnsi"/>
          <w:sz w:val="24"/>
          <w:szCs w:val="24"/>
        </w:rPr>
        <w:t xml:space="preserve">Assessment will consist of Assessment </w:t>
      </w:r>
      <w:r w:rsidRPr="003E006C">
        <w:rPr>
          <w:rFonts w:asciiTheme="majorHAnsi" w:hAnsiTheme="majorHAnsi"/>
          <w:i/>
          <w:sz w:val="24"/>
          <w:szCs w:val="24"/>
        </w:rPr>
        <w:t>for</w:t>
      </w:r>
      <w:r w:rsidRPr="003E006C">
        <w:rPr>
          <w:rFonts w:asciiTheme="majorHAnsi" w:hAnsiTheme="majorHAnsi"/>
          <w:sz w:val="24"/>
          <w:szCs w:val="24"/>
        </w:rPr>
        <w:t xml:space="preserve">, </w:t>
      </w:r>
      <w:r w:rsidRPr="003E006C">
        <w:rPr>
          <w:rFonts w:asciiTheme="majorHAnsi" w:hAnsiTheme="majorHAnsi"/>
          <w:i/>
          <w:sz w:val="24"/>
          <w:szCs w:val="24"/>
        </w:rPr>
        <w:t>of</w:t>
      </w:r>
      <w:r w:rsidRPr="003E006C">
        <w:rPr>
          <w:rFonts w:asciiTheme="majorHAnsi" w:hAnsiTheme="majorHAnsi"/>
          <w:sz w:val="24"/>
          <w:szCs w:val="24"/>
        </w:rPr>
        <w:t xml:space="preserve"> and </w:t>
      </w:r>
      <w:r w:rsidRPr="003E006C">
        <w:rPr>
          <w:rFonts w:asciiTheme="majorHAnsi" w:hAnsiTheme="majorHAnsi"/>
          <w:i/>
          <w:sz w:val="24"/>
          <w:szCs w:val="24"/>
        </w:rPr>
        <w:t>as</w:t>
      </w:r>
      <w:r w:rsidRPr="003E006C">
        <w:rPr>
          <w:rFonts w:asciiTheme="majorHAnsi" w:hAnsiTheme="majorHAnsi"/>
          <w:sz w:val="24"/>
          <w:szCs w:val="24"/>
        </w:rPr>
        <w:t xml:space="preserve"> learning, as outlined below.  </w:t>
      </w:r>
    </w:p>
    <w:p w14:paraId="6FCC88B2" w14:textId="77777777" w:rsidR="00E54AEE" w:rsidRPr="003E006C" w:rsidRDefault="00E54AEE" w:rsidP="00E54AEE">
      <w:pPr>
        <w:pStyle w:val="Btext11"/>
        <w:numPr>
          <w:ilvl w:val="0"/>
          <w:numId w:val="18"/>
        </w:numPr>
        <w:spacing w:before="0" w:line="276" w:lineRule="auto"/>
        <w:rPr>
          <w:rFonts w:asciiTheme="majorHAnsi" w:hAnsiTheme="majorHAnsi"/>
          <w:sz w:val="24"/>
          <w:szCs w:val="24"/>
        </w:rPr>
      </w:pPr>
      <w:r w:rsidRPr="003E006C">
        <w:rPr>
          <w:rFonts w:asciiTheme="majorHAnsi" w:hAnsiTheme="majorHAnsi"/>
          <w:sz w:val="24"/>
          <w:szCs w:val="24"/>
        </w:rPr>
        <w:t>Assessment for learning – ongoing dialogue between students and teacher, and students and students, reflective journals, posters, dialogues to provide feedback to students.</w:t>
      </w:r>
      <w:r w:rsidRPr="003E006C">
        <w:rPr>
          <w:rFonts w:asciiTheme="majorHAnsi" w:hAnsiTheme="majorHAnsi"/>
          <w:b/>
          <w:sz w:val="24"/>
          <w:szCs w:val="24"/>
        </w:rPr>
        <w:t xml:space="preserve"> </w:t>
      </w:r>
    </w:p>
    <w:p w14:paraId="14A4F88C" w14:textId="77777777" w:rsidR="00E54AEE" w:rsidRPr="003E006C" w:rsidRDefault="00E54AEE" w:rsidP="00E54AEE">
      <w:pPr>
        <w:pStyle w:val="Btext11"/>
        <w:numPr>
          <w:ilvl w:val="0"/>
          <w:numId w:val="18"/>
        </w:numPr>
        <w:spacing w:before="0" w:line="276" w:lineRule="auto"/>
        <w:rPr>
          <w:rFonts w:asciiTheme="majorHAnsi" w:hAnsiTheme="majorHAnsi"/>
          <w:sz w:val="24"/>
          <w:szCs w:val="24"/>
        </w:rPr>
      </w:pPr>
      <w:r w:rsidRPr="003E006C">
        <w:rPr>
          <w:rFonts w:asciiTheme="majorHAnsi" w:hAnsiTheme="majorHAnsi"/>
          <w:sz w:val="24"/>
          <w:szCs w:val="24"/>
        </w:rPr>
        <w:t>Assessment of learning – reflective journals, posters, dialogues with students in class</w:t>
      </w:r>
    </w:p>
    <w:p w14:paraId="17DFCB48" w14:textId="77777777" w:rsidR="00267A6C" w:rsidRPr="003E006C" w:rsidRDefault="00E54AEE" w:rsidP="00E54AEE">
      <w:pPr>
        <w:pStyle w:val="HeadBI12"/>
        <w:numPr>
          <w:ilvl w:val="0"/>
          <w:numId w:val="18"/>
        </w:numPr>
        <w:spacing w:before="0" w:after="0" w:line="276" w:lineRule="auto"/>
        <w:rPr>
          <w:rFonts w:asciiTheme="majorHAnsi" w:hAnsiTheme="majorHAnsi"/>
          <w:b w:val="0"/>
          <w:i w:val="0"/>
        </w:rPr>
      </w:pPr>
      <w:r w:rsidRPr="003E006C">
        <w:rPr>
          <w:rFonts w:asciiTheme="majorHAnsi" w:hAnsiTheme="majorHAnsi"/>
          <w:b w:val="0"/>
          <w:i w:val="0"/>
        </w:rPr>
        <w:t>Assessment as learning – two stars and a wish (Education Services Australia).</w:t>
      </w:r>
    </w:p>
    <w:p w14:paraId="7F865A60" w14:textId="77777777" w:rsidR="00E54AEE" w:rsidRPr="00C2139A" w:rsidRDefault="00E54AEE">
      <w:pPr>
        <w:spacing w:before="0"/>
        <w:rPr>
          <w:rFonts w:asciiTheme="majorHAnsi" w:hAnsiTheme="majorHAnsi"/>
          <w:b/>
        </w:rPr>
      </w:pPr>
      <w:r w:rsidRPr="00C2139A">
        <w:rPr>
          <w:rFonts w:asciiTheme="majorHAnsi" w:hAnsiTheme="majorHAnsi"/>
          <w:b/>
        </w:rPr>
        <w:br w:type="page"/>
      </w:r>
    </w:p>
    <w:p w14:paraId="6046112E" w14:textId="77777777" w:rsidR="00AB286E" w:rsidRPr="00375289" w:rsidRDefault="00375289" w:rsidP="00E54AEE">
      <w:pPr>
        <w:spacing w:before="0" w:line="480" w:lineRule="auto"/>
        <w:rPr>
          <w:rFonts w:asciiTheme="majorHAnsi" w:hAnsiTheme="majorHAnsi"/>
          <w:b/>
        </w:rPr>
      </w:pPr>
      <w:r w:rsidRPr="00375289">
        <w:rPr>
          <w:rFonts w:asciiTheme="majorHAnsi" w:hAnsiTheme="majorHAnsi"/>
          <w:b/>
        </w:rPr>
        <w:lastRenderedPageBreak/>
        <w:t>SAMPLE LESSONS</w:t>
      </w:r>
    </w:p>
    <w:p w14:paraId="7B0DF8BC" w14:textId="77777777" w:rsidR="00B6573A" w:rsidRPr="00375289" w:rsidRDefault="00B6573A" w:rsidP="00E54AEE">
      <w:pPr>
        <w:pStyle w:val="Heading1"/>
        <w:spacing w:before="0" w:line="480" w:lineRule="auto"/>
        <w:rPr>
          <w:sz w:val="22"/>
          <w:szCs w:val="22"/>
          <w:lang w:val="en-US" w:eastAsia="ja-JP"/>
        </w:rPr>
      </w:pPr>
      <w:r w:rsidRPr="00375289">
        <w:rPr>
          <w:sz w:val="22"/>
          <w:szCs w:val="22"/>
          <w:lang w:val="en-US" w:eastAsia="ja-JP"/>
        </w:rPr>
        <w:t>Lesson 1</w:t>
      </w:r>
    </w:p>
    <w:p w14:paraId="620C3B22" w14:textId="77777777" w:rsidR="00B6573A" w:rsidRPr="00375289" w:rsidRDefault="00B6573A" w:rsidP="00E54AEE">
      <w:pPr>
        <w:widowControl w:val="0"/>
        <w:tabs>
          <w:tab w:val="left" w:pos="220"/>
          <w:tab w:val="left" w:pos="720"/>
        </w:tabs>
        <w:autoSpaceDE w:val="0"/>
        <w:autoSpaceDN w:val="0"/>
        <w:adjustRightInd w:val="0"/>
        <w:spacing w:before="0" w:line="480" w:lineRule="auto"/>
        <w:rPr>
          <w:rFonts w:asciiTheme="majorHAnsi" w:eastAsiaTheme="minorEastAsia" w:hAnsiTheme="majorHAnsi" w:cs="Arial"/>
          <w:b/>
          <w:noProof w:val="0"/>
          <w:lang w:val="en-US" w:eastAsia="ja-JP"/>
        </w:rPr>
      </w:pPr>
      <w:r w:rsidRPr="00375289">
        <w:rPr>
          <w:rFonts w:asciiTheme="majorHAnsi" w:eastAsiaTheme="minorEastAsia" w:hAnsiTheme="majorHAnsi" w:cs="Arial"/>
          <w:b/>
          <w:noProof w:val="0"/>
          <w:lang w:val="en-US" w:eastAsia="ja-JP"/>
        </w:rPr>
        <w:t xml:space="preserve">Learning </w:t>
      </w:r>
      <w:r w:rsidR="006469CC">
        <w:rPr>
          <w:rFonts w:asciiTheme="majorHAnsi" w:eastAsiaTheme="minorEastAsia" w:hAnsiTheme="majorHAnsi" w:cs="Arial"/>
          <w:b/>
          <w:noProof w:val="0"/>
          <w:lang w:val="en-US" w:eastAsia="ja-JP"/>
        </w:rPr>
        <w:t>aims</w:t>
      </w:r>
    </w:p>
    <w:p w14:paraId="0A45647E" w14:textId="77777777" w:rsidR="00B6573A" w:rsidRPr="00375289" w:rsidRDefault="00B6573A" w:rsidP="00E54AEE">
      <w:pPr>
        <w:widowControl w:val="0"/>
        <w:tabs>
          <w:tab w:val="left" w:pos="220"/>
          <w:tab w:val="left" w:pos="720"/>
        </w:tabs>
        <w:autoSpaceDE w:val="0"/>
        <w:autoSpaceDN w:val="0"/>
        <w:adjustRightInd w:val="0"/>
        <w:spacing w:before="0" w:line="480" w:lineRule="auto"/>
        <w:rPr>
          <w:rFonts w:asciiTheme="majorHAnsi" w:eastAsiaTheme="minorEastAsia" w:hAnsiTheme="majorHAnsi" w:cs="Arial"/>
          <w:b/>
          <w:noProof w:val="0"/>
          <w:lang w:val="en-US" w:eastAsia="ja-JP"/>
        </w:rPr>
      </w:pPr>
      <w:r w:rsidRPr="00375289">
        <w:rPr>
          <w:rFonts w:asciiTheme="majorHAnsi" w:eastAsiaTheme="minorEastAsia" w:hAnsiTheme="majorHAnsi" w:cs="Arial"/>
          <w:noProof w:val="0"/>
          <w:lang w:val="en-US" w:eastAsia="ja-JP"/>
        </w:rPr>
        <w:t xml:space="preserve">Learners will be able to greet each other and the teacher in Japanese using </w:t>
      </w:r>
      <w:r w:rsidRPr="00375289">
        <w:rPr>
          <w:rFonts w:asciiTheme="majorHAnsi" w:eastAsiaTheme="minorEastAsia" w:hAnsiTheme="majorHAnsi" w:cs="Arial"/>
          <w:noProof w:val="0"/>
          <w:color w:val="FF0000"/>
          <w:lang w:val="en-US" w:eastAsia="ja-JP"/>
        </w:rPr>
        <w:t>different forms of greetings</w:t>
      </w:r>
      <w:r w:rsidRPr="00375289">
        <w:rPr>
          <w:rFonts w:asciiTheme="majorHAnsi" w:eastAsiaTheme="minorEastAsia" w:hAnsiTheme="majorHAnsi" w:cs="Arial"/>
          <w:noProof w:val="0"/>
          <w:lang w:val="en-US" w:eastAsia="ja-JP"/>
        </w:rPr>
        <w:t xml:space="preserve">; they will understand that Japanese greetings reflect the </w:t>
      </w:r>
      <w:r w:rsidRPr="00375289">
        <w:rPr>
          <w:rFonts w:asciiTheme="majorHAnsi" w:eastAsiaTheme="minorEastAsia" w:hAnsiTheme="majorHAnsi" w:cs="Arial"/>
          <w:noProof w:val="0"/>
          <w:color w:val="0000FF"/>
          <w:lang w:val="en-US" w:eastAsia="ja-JP"/>
        </w:rPr>
        <w:t>cultural value of respect and that language is used to reflect this</w:t>
      </w:r>
      <w:r w:rsidRPr="00375289">
        <w:rPr>
          <w:rFonts w:asciiTheme="majorHAnsi" w:eastAsiaTheme="minorEastAsia" w:hAnsiTheme="majorHAnsi" w:cs="Arial"/>
          <w:noProof w:val="0"/>
          <w:lang w:val="en-US" w:eastAsia="ja-JP"/>
        </w:rPr>
        <w:t xml:space="preserve">; they will be able to </w:t>
      </w:r>
      <w:r w:rsidRPr="00375289">
        <w:rPr>
          <w:rFonts w:asciiTheme="majorHAnsi" w:eastAsiaTheme="minorEastAsia" w:hAnsiTheme="majorHAnsi" w:cs="Arial"/>
          <w:noProof w:val="0"/>
          <w:color w:val="660066"/>
          <w:lang w:val="en-US" w:eastAsia="ja-JP"/>
        </w:rPr>
        <w:t>reflect and talk about how greetings are done in their home language and what this says about their culture</w:t>
      </w:r>
      <w:r w:rsidRPr="00375289">
        <w:rPr>
          <w:rFonts w:asciiTheme="majorHAnsi" w:eastAsiaTheme="minorEastAsia" w:hAnsiTheme="majorHAnsi" w:cs="Arial"/>
          <w:noProof w:val="0"/>
          <w:lang w:val="en-US" w:eastAsia="ja-JP"/>
        </w:rPr>
        <w:t>.</w:t>
      </w:r>
      <w:r w:rsidRPr="00375289">
        <w:rPr>
          <w:rFonts w:asciiTheme="majorHAnsi" w:eastAsiaTheme="minorEastAsia" w:hAnsiTheme="majorHAnsi" w:cs="Arial"/>
          <w:b/>
          <w:noProof w:val="0"/>
          <w:lang w:val="en-US" w:eastAsia="ja-JP"/>
        </w:rPr>
        <w:t xml:space="preserve"> </w:t>
      </w:r>
    </w:p>
    <w:p w14:paraId="232CE0C9" w14:textId="77777777" w:rsidR="00B6573A" w:rsidRPr="00375289" w:rsidRDefault="00B6573A" w:rsidP="00E54AEE">
      <w:pPr>
        <w:pStyle w:val="Heading2"/>
        <w:spacing w:before="0" w:line="480" w:lineRule="auto"/>
        <w:rPr>
          <w:sz w:val="22"/>
          <w:szCs w:val="22"/>
          <w:lang w:val="en-US" w:eastAsia="ja-JP"/>
        </w:rPr>
      </w:pPr>
      <w:r w:rsidRPr="00375289">
        <w:rPr>
          <w:sz w:val="22"/>
          <w:szCs w:val="22"/>
          <w:lang w:val="en-US" w:eastAsia="ja-JP"/>
        </w:rPr>
        <w:t>Procedure</w:t>
      </w:r>
    </w:p>
    <w:p w14:paraId="0BB83C8A" w14:textId="77777777" w:rsidR="00B6573A" w:rsidRPr="00375289" w:rsidRDefault="00B6573A" w:rsidP="00E54AEE">
      <w:pPr>
        <w:widowControl w:val="0"/>
        <w:tabs>
          <w:tab w:val="left" w:pos="220"/>
          <w:tab w:val="left" w:pos="720"/>
        </w:tabs>
        <w:autoSpaceDE w:val="0"/>
        <w:autoSpaceDN w:val="0"/>
        <w:adjustRightInd w:val="0"/>
        <w:spacing w:before="0" w:line="480" w:lineRule="auto"/>
        <w:rPr>
          <w:rFonts w:asciiTheme="majorHAnsi" w:eastAsiaTheme="minorEastAsia" w:hAnsiTheme="majorHAnsi" w:cs="Arial"/>
          <w:b/>
          <w:noProof w:val="0"/>
          <w:lang w:val="en-US" w:eastAsia="ja-JP"/>
        </w:rPr>
      </w:pPr>
      <w:r w:rsidRPr="00375289">
        <w:rPr>
          <w:rFonts w:asciiTheme="majorHAnsi" w:eastAsiaTheme="minorEastAsia" w:hAnsiTheme="majorHAnsi" w:cs="Arial"/>
          <w:b/>
          <w:noProof w:val="0"/>
          <w:lang w:val="en-US" w:eastAsia="ja-JP"/>
        </w:rPr>
        <w:t>Greetings</w:t>
      </w:r>
    </w:p>
    <w:p w14:paraId="35F7327B" w14:textId="77777777" w:rsidR="00B6573A" w:rsidRPr="00375289" w:rsidRDefault="00B6573A" w:rsidP="00E54AEE">
      <w:pPr>
        <w:pStyle w:val="ListParagraph"/>
        <w:widowControl w:val="0"/>
        <w:numPr>
          <w:ilvl w:val="0"/>
          <w:numId w:val="12"/>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Greet children in the class in Japanese.</w:t>
      </w:r>
    </w:p>
    <w:p w14:paraId="675862EF" w14:textId="77777777" w:rsidR="00B6573A" w:rsidRPr="00375289" w:rsidRDefault="00B6573A" w:rsidP="00E54AEE">
      <w:pPr>
        <w:pStyle w:val="ListParagraph"/>
        <w:widowControl w:val="0"/>
        <w:numPr>
          <w:ilvl w:val="1"/>
          <w:numId w:val="12"/>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Model greeting for teac</w:t>
      </w:r>
      <w:r w:rsidR="006469CC">
        <w:rPr>
          <w:rFonts w:asciiTheme="majorHAnsi" w:eastAsiaTheme="minorEastAsia" w:hAnsiTheme="majorHAnsi" w:cs="Arial"/>
          <w:noProof w:val="0"/>
          <w:lang w:val="en-US" w:eastAsia="ja-JP"/>
        </w:rPr>
        <w:t>her-student and student-student</w:t>
      </w:r>
    </w:p>
    <w:p w14:paraId="44D86B40" w14:textId="77777777" w:rsidR="00B6573A" w:rsidRPr="00375289" w:rsidRDefault="00B6573A" w:rsidP="00E54AEE">
      <w:pPr>
        <w:pStyle w:val="ListParagraph"/>
        <w:widowControl w:val="0"/>
        <w:numPr>
          <w:ilvl w:val="1"/>
          <w:numId w:val="12"/>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おはよう。</w:t>
      </w:r>
      <w:r w:rsidRPr="00375289">
        <w:rPr>
          <w:rFonts w:asciiTheme="majorHAnsi" w:eastAsiaTheme="minorEastAsia" w:hAnsiTheme="majorHAnsi" w:cs="Arial"/>
          <w:noProof w:val="0"/>
          <w:lang w:val="en-US" w:eastAsia="ja-JP"/>
        </w:rPr>
        <w:t>(ohayou – ‘morning – casual/familiar)</w:t>
      </w:r>
    </w:p>
    <w:p w14:paraId="3D975CD4" w14:textId="77777777" w:rsidR="00B6573A" w:rsidRPr="00375289" w:rsidRDefault="00B6573A" w:rsidP="006469CC">
      <w:pPr>
        <w:pStyle w:val="ListParagraph"/>
        <w:widowControl w:val="0"/>
        <w:numPr>
          <w:ilvl w:val="1"/>
          <w:numId w:val="12"/>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おはようございます。</w:t>
      </w:r>
      <w:r w:rsidRPr="00375289">
        <w:rPr>
          <w:rFonts w:asciiTheme="majorHAnsi" w:eastAsiaTheme="minorEastAsia" w:hAnsiTheme="majorHAnsi" w:cs="Arial"/>
          <w:noProof w:val="0"/>
          <w:lang w:val="en-US" w:eastAsia="ja-JP"/>
        </w:rPr>
        <w:t>(ohayou gozaimasu</w:t>
      </w:r>
      <w:r w:rsidR="0038789B" w:rsidRPr="00375289">
        <w:rPr>
          <w:rFonts w:asciiTheme="majorHAnsi" w:eastAsiaTheme="minorEastAsia" w:hAnsiTheme="majorHAnsi" w:cs="Arial"/>
          <w:noProof w:val="0"/>
          <w:lang w:val="en-US" w:eastAsia="ja-JP"/>
        </w:rPr>
        <w:t xml:space="preserve"> – Good</w:t>
      </w:r>
      <w:r w:rsidRPr="00375289">
        <w:rPr>
          <w:rFonts w:asciiTheme="majorHAnsi" w:eastAsiaTheme="minorEastAsia" w:hAnsiTheme="majorHAnsi" w:cs="Arial"/>
          <w:noProof w:val="0"/>
          <w:lang w:val="en-US" w:eastAsia="ja-JP"/>
        </w:rPr>
        <w:t xml:space="preserve"> morning – </w:t>
      </w:r>
      <w:r w:rsidR="00A02474" w:rsidRPr="00375289">
        <w:rPr>
          <w:rFonts w:asciiTheme="majorHAnsi" w:eastAsiaTheme="minorEastAsia" w:hAnsiTheme="majorHAnsi" w:cs="Arial"/>
          <w:noProof w:val="0"/>
          <w:lang w:val="en-US" w:eastAsia="ja-JP"/>
        </w:rPr>
        <w:t>polite</w:t>
      </w:r>
      <w:r w:rsidRPr="00375289">
        <w:rPr>
          <w:rFonts w:asciiTheme="majorHAnsi" w:eastAsiaTheme="minorEastAsia" w:hAnsiTheme="majorHAnsi" w:cs="Arial"/>
          <w:noProof w:val="0"/>
          <w:lang w:val="en-US" w:eastAsia="ja-JP"/>
        </w:rPr>
        <w:t xml:space="preserve">) </w:t>
      </w:r>
    </w:p>
    <w:p w14:paraId="72D0FE0A" w14:textId="77777777" w:rsidR="00B6573A" w:rsidRPr="00375289" w:rsidRDefault="001264DF" w:rsidP="00E54AEE">
      <w:pPr>
        <w:pStyle w:val="ListParagraph"/>
        <w:widowControl w:val="0"/>
        <w:numPr>
          <w:ilvl w:val="0"/>
          <w:numId w:val="12"/>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 xml:space="preserve">Question: </w:t>
      </w:r>
      <w:r w:rsidR="00B6573A" w:rsidRPr="00375289">
        <w:rPr>
          <w:rFonts w:asciiTheme="majorHAnsi" w:eastAsiaTheme="minorEastAsia" w:hAnsiTheme="majorHAnsi" w:cs="Arial"/>
          <w:noProof w:val="0"/>
          <w:lang w:val="en-US" w:eastAsia="ja-JP"/>
        </w:rPr>
        <w:t>I wonder why Japanese has two ways of gree</w:t>
      </w:r>
      <w:r w:rsidR="00143DE8" w:rsidRPr="00375289">
        <w:rPr>
          <w:rFonts w:asciiTheme="majorHAnsi" w:eastAsiaTheme="minorEastAsia" w:hAnsiTheme="majorHAnsi" w:cs="Arial"/>
          <w:noProof w:val="0"/>
          <w:lang w:val="en-US" w:eastAsia="ja-JP"/>
        </w:rPr>
        <w:t>ting each other in the morning</w:t>
      </w:r>
      <w:r w:rsidR="006469CC">
        <w:rPr>
          <w:rFonts w:asciiTheme="majorHAnsi" w:eastAsiaTheme="minorEastAsia" w:hAnsiTheme="majorHAnsi" w:cs="Arial"/>
          <w:noProof w:val="0"/>
          <w:lang w:val="en-US" w:eastAsia="ja-JP"/>
        </w:rPr>
        <w:t>?</w:t>
      </w:r>
    </w:p>
    <w:p w14:paraId="56AEBB58" w14:textId="77777777" w:rsidR="00B6573A" w:rsidRPr="00375289" w:rsidRDefault="00B6573A" w:rsidP="00E54AEE">
      <w:pPr>
        <w:pStyle w:val="ListParagraph"/>
        <w:widowControl w:val="0"/>
        <w:numPr>
          <w:ilvl w:val="0"/>
          <w:numId w:val="12"/>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 xml:space="preserve">Which part </w:t>
      </w:r>
      <w:r w:rsidR="006469CC">
        <w:rPr>
          <w:rFonts w:asciiTheme="majorHAnsi" w:eastAsiaTheme="minorEastAsia" w:hAnsiTheme="majorHAnsi" w:cs="Arial"/>
          <w:noProof w:val="0"/>
          <w:lang w:val="en-US" w:eastAsia="ja-JP"/>
        </w:rPr>
        <w:t xml:space="preserve">of the greeting </w:t>
      </w:r>
      <w:r w:rsidRPr="00375289">
        <w:rPr>
          <w:rFonts w:asciiTheme="majorHAnsi" w:eastAsiaTheme="minorEastAsia" w:hAnsiTheme="majorHAnsi" w:cs="Arial"/>
          <w:noProof w:val="0"/>
          <w:lang w:val="en-US" w:eastAsia="ja-JP"/>
        </w:rPr>
        <w:t xml:space="preserve">shows respect? </w:t>
      </w:r>
    </w:p>
    <w:p w14:paraId="08560699" w14:textId="77777777" w:rsidR="00B6573A" w:rsidRPr="00375289" w:rsidRDefault="00B6573A" w:rsidP="00E54AEE">
      <w:pPr>
        <w:pStyle w:val="ListParagraph"/>
        <w:widowControl w:val="0"/>
        <w:numPr>
          <w:ilvl w:val="0"/>
          <w:numId w:val="12"/>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 xml:space="preserve">Comparing with our first languages </w:t>
      </w:r>
    </w:p>
    <w:p w14:paraId="6747D713" w14:textId="77777777" w:rsidR="00B6573A" w:rsidRPr="00375289" w:rsidRDefault="00B6573A" w:rsidP="00E54AEE">
      <w:pPr>
        <w:pStyle w:val="ListParagraph"/>
        <w:widowControl w:val="0"/>
        <w:numPr>
          <w:ilvl w:val="1"/>
          <w:numId w:val="12"/>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 xml:space="preserve">How do you greet someone first thing in the morning? </w:t>
      </w:r>
      <w:r w:rsidR="001264DF" w:rsidRPr="00375289">
        <w:rPr>
          <w:rFonts w:asciiTheme="majorHAnsi" w:eastAsiaTheme="minorEastAsia" w:hAnsiTheme="majorHAnsi" w:cs="Arial"/>
          <w:noProof w:val="0"/>
          <w:lang w:val="en-US" w:eastAsia="ja-JP"/>
        </w:rPr>
        <w:t>E.g. y</w:t>
      </w:r>
      <w:r w:rsidRPr="00375289">
        <w:rPr>
          <w:rFonts w:asciiTheme="majorHAnsi" w:eastAsiaTheme="minorEastAsia" w:hAnsiTheme="majorHAnsi" w:cs="Arial"/>
          <w:noProof w:val="0"/>
          <w:lang w:val="en-US" w:eastAsia="ja-JP"/>
        </w:rPr>
        <w:t>our family, your friends.</w:t>
      </w:r>
    </w:p>
    <w:p w14:paraId="4A12D648" w14:textId="77777777" w:rsidR="00B6573A" w:rsidRPr="00375289" w:rsidRDefault="00B6573A" w:rsidP="00E54AEE">
      <w:pPr>
        <w:pStyle w:val="ListParagraph"/>
        <w:widowControl w:val="0"/>
        <w:numPr>
          <w:ilvl w:val="0"/>
          <w:numId w:val="12"/>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 xml:space="preserve">Give EALD children an opportunity to say their greetings in their languages. Ask them to show the others how to say these greetings. </w:t>
      </w:r>
    </w:p>
    <w:p w14:paraId="4FB374F4" w14:textId="77777777" w:rsidR="00B6573A" w:rsidRPr="00375289" w:rsidRDefault="00B6573A" w:rsidP="00E54AEE">
      <w:pPr>
        <w:pStyle w:val="ListParagraph"/>
        <w:widowControl w:val="0"/>
        <w:numPr>
          <w:ilvl w:val="0"/>
          <w:numId w:val="12"/>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 xml:space="preserve">What differences do you notice between the languages? </w:t>
      </w:r>
    </w:p>
    <w:p w14:paraId="329A8497" w14:textId="77777777" w:rsidR="00B6573A" w:rsidRPr="00375289" w:rsidRDefault="00B6573A" w:rsidP="00E54AEE">
      <w:pPr>
        <w:pStyle w:val="ListParagraph"/>
        <w:widowControl w:val="0"/>
        <w:numPr>
          <w:ilvl w:val="0"/>
          <w:numId w:val="12"/>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What does it feel like to say these Japanese words?</w:t>
      </w:r>
    </w:p>
    <w:p w14:paraId="6CDD676D" w14:textId="77777777" w:rsidR="00B6573A" w:rsidRPr="00375289" w:rsidRDefault="00B6573A" w:rsidP="00E54AEE">
      <w:pPr>
        <w:widowControl w:val="0"/>
        <w:tabs>
          <w:tab w:val="left" w:pos="220"/>
          <w:tab w:val="left" w:pos="720"/>
        </w:tabs>
        <w:autoSpaceDE w:val="0"/>
        <w:autoSpaceDN w:val="0"/>
        <w:adjustRightInd w:val="0"/>
        <w:spacing w:before="0" w:line="480" w:lineRule="auto"/>
        <w:rPr>
          <w:rFonts w:asciiTheme="majorHAnsi" w:eastAsiaTheme="minorEastAsia" w:hAnsiTheme="majorHAnsi" w:cs="Arial"/>
          <w:b/>
          <w:noProof w:val="0"/>
          <w:lang w:val="en-US" w:eastAsia="ja-JP"/>
        </w:rPr>
      </w:pPr>
      <w:r w:rsidRPr="00375289">
        <w:rPr>
          <w:rFonts w:asciiTheme="majorHAnsi" w:eastAsiaTheme="minorEastAsia" w:hAnsiTheme="majorHAnsi" w:cs="Arial"/>
          <w:b/>
          <w:noProof w:val="0"/>
          <w:lang w:val="en-US" w:eastAsia="ja-JP"/>
        </w:rPr>
        <w:t>Names and greetings</w:t>
      </w:r>
    </w:p>
    <w:p w14:paraId="04D5A0E2" w14:textId="77777777" w:rsidR="00B6573A" w:rsidRPr="00375289" w:rsidRDefault="00B6573A" w:rsidP="00E54AEE">
      <w:pPr>
        <w:pStyle w:val="ListParagraph"/>
        <w:widowControl w:val="0"/>
        <w:numPr>
          <w:ilvl w:val="0"/>
          <w:numId w:val="13"/>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Give out name cards (written in hiragana/katakana and romaji) for each child.</w:t>
      </w:r>
    </w:p>
    <w:p w14:paraId="1289C151" w14:textId="77777777" w:rsidR="00B6573A" w:rsidRPr="00375289" w:rsidRDefault="00B6573A" w:rsidP="00E54AEE">
      <w:pPr>
        <w:pStyle w:val="ListParagraph"/>
        <w:widowControl w:val="0"/>
        <w:numPr>
          <w:ilvl w:val="0"/>
          <w:numId w:val="13"/>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Ask children what endings they put on their names in Japanese (this lear</w:t>
      </w:r>
      <w:r w:rsidR="005832F1" w:rsidRPr="00375289">
        <w:rPr>
          <w:rFonts w:asciiTheme="majorHAnsi" w:eastAsiaTheme="minorEastAsia" w:hAnsiTheme="majorHAnsi" w:cs="Arial"/>
          <w:noProof w:val="0"/>
          <w:lang w:val="en-US" w:eastAsia="ja-JP"/>
        </w:rPr>
        <w:t>ning occurred last year) and what this means</w:t>
      </w:r>
      <w:r w:rsidRPr="00375289">
        <w:rPr>
          <w:rFonts w:asciiTheme="majorHAnsi" w:eastAsiaTheme="minorEastAsia" w:hAnsiTheme="majorHAnsi" w:cs="Arial"/>
          <w:noProof w:val="0"/>
          <w:lang w:val="en-US" w:eastAsia="ja-JP"/>
        </w:rPr>
        <w:t>.</w:t>
      </w:r>
    </w:p>
    <w:p w14:paraId="49C9F147" w14:textId="77777777" w:rsidR="005D29E0" w:rsidRPr="00375289" w:rsidRDefault="00B6573A" w:rsidP="00E54AEE">
      <w:pPr>
        <w:pStyle w:val="ListParagraph"/>
        <w:widowControl w:val="0"/>
        <w:numPr>
          <w:ilvl w:val="0"/>
          <w:numId w:val="13"/>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lastRenderedPageBreak/>
        <w:t xml:space="preserve">Give children the opportunity to go and greet their friends in the classroom using </w:t>
      </w:r>
      <w:r w:rsidRPr="00375289">
        <w:rPr>
          <w:rFonts w:asciiTheme="majorHAnsi" w:eastAsiaTheme="minorEastAsia" w:hAnsiTheme="majorHAnsi" w:cs="Arial"/>
          <w:noProof w:val="0"/>
          <w:lang w:val="en-US" w:eastAsia="ja-JP"/>
        </w:rPr>
        <w:t>アンマリーちゃん、おはよう</w:t>
      </w:r>
      <w:r w:rsidR="005D29E0" w:rsidRPr="00375289">
        <w:rPr>
          <w:rFonts w:asciiTheme="majorHAnsi" w:eastAsiaTheme="minorEastAsia" w:hAnsiTheme="majorHAnsi" w:cs="Arial"/>
          <w:noProof w:val="0"/>
          <w:lang w:val="en-US" w:eastAsia="ja-JP"/>
        </w:rPr>
        <w:t xml:space="preserve"> (</w:t>
      </w:r>
      <w:r w:rsidR="00EE5553" w:rsidRPr="00375289">
        <w:rPr>
          <w:rFonts w:asciiTheme="majorHAnsi" w:eastAsiaTheme="minorEastAsia" w:hAnsiTheme="majorHAnsi" w:cs="Arial"/>
          <w:noProof w:val="0"/>
          <w:lang w:val="en-US" w:eastAsia="ja-JP"/>
        </w:rPr>
        <w:t xml:space="preserve">Anne-Marie-chan ohayou - </w:t>
      </w:r>
      <w:r w:rsidR="005D29E0" w:rsidRPr="00375289">
        <w:rPr>
          <w:rFonts w:asciiTheme="majorHAnsi" w:eastAsiaTheme="minorEastAsia" w:hAnsiTheme="majorHAnsi" w:cs="Arial"/>
          <w:noProof w:val="0"/>
          <w:lang w:val="en-US" w:eastAsia="ja-JP"/>
        </w:rPr>
        <w:t>‘Morning Anne-Marie.)</w:t>
      </w:r>
    </w:p>
    <w:p w14:paraId="633A1B1D" w14:textId="77777777" w:rsidR="00B6573A" w:rsidRPr="00375289" w:rsidRDefault="00B6573A" w:rsidP="00E54AEE">
      <w:pPr>
        <w:pStyle w:val="ListParagraph"/>
        <w:widowControl w:val="0"/>
        <w:numPr>
          <w:ilvl w:val="0"/>
          <w:numId w:val="13"/>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 xml:space="preserve">Ask children to go and greet someone they don’t know. </w:t>
      </w:r>
    </w:p>
    <w:p w14:paraId="472F1E12" w14:textId="77777777" w:rsidR="00B6573A" w:rsidRPr="00375289" w:rsidRDefault="00B6573A" w:rsidP="00E54AEE">
      <w:pPr>
        <w:pStyle w:val="ListParagraph"/>
        <w:widowControl w:val="0"/>
        <w:numPr>
          <w:ilvl w:val="0"/>
          <w:numId w:val="13"/>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 xml:space="preserve">Ask learners to role-play teacher and student greetings (to use the different greetings). </w:t>
      </w:r>
    </w:p>
    <w:p w14:paraId="75A18003" w14:textId="77777777" w:rsidR="00B6573A" w:rsidRPr="00375289" w:rsidRDefault="00B6573A" w:rsidP="00E54AEE">
      <w:pPr>
        <w:pStyle w:val="ListParagraph"/>
        <w:widowControl w:val="0"/>
        <w:numPr>
          <w:ilvl w:val="0"/>
          <w:numId w:val="13"/>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 xml:space="preserve">Continue to reflect on why Japanese has the different greetings that reflect formality. </w:t>
      </w:r>
      <w:r w:rsidR="00F9424A" w:rsidRPr="00375289">
        <w:rPr>
          <w:rFonts w:asciiTheme="majorHAnsi" w:eastAsiaTheme="minorEastAsia" w:hAnsiTheme="majorHAnsi" w:cs="Arial"/>
          <w:noProof w:val="0"/>
          <w:lang w:val="en-US" w:eastAsia="ja-JP"/>
        </w:rPr>
        <w:t xml:space="preserve">Discuss </w:t>
      </w:r>
      <w:r w:rsidRPr="00375289">
        <w:rPr>
          <w:rFonts w:asciiTheme="majorHAnsi" w:eastAsiaTheme="minorEastAsia" w:hAnsiTheme="majorHAnsi" w:cs="Arial"/>
          <w:noProof w:val="0"/>
          <w:lang w:val="en-US" w:eastAsia="ja-JP"/>
        </w:rPr>
        <w:t xml:space="preserve">how language reflects what different groups of people believe (culture). Compare the different languages and notice this. </w:t>
      </w:r>
    </w:p>
    <w:p w14:paraId="4FB8ED5F" w14:textId="77777777" w:rsidR="00B6573A" w:rsidRPr="00375289" w:rsidRDefault="00B6573A" w:rsidP="00E54AEE">
      <w:pPr>
        <w:pStyle w:val="ListParagraph"/>
        <w:widowControl w:val="0"/>
        <w:numPr>
          <w:ilvl w:val="0"/>
          <w:numId w:val="13"/>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 xml:space="preserve">Reflect back to </w:t>
      </w:r>
      <w:r w:rsidR="00F931D3" w:rsidRPr="00375289">
        <w:rPr>
          <w:rFonts w:asciiTheme="majorHAnsi" w:eastAsiaTheme="minorEastAsia" w:hAnsiTheme="majorHAnsi" w:cs="Arial"/>
          <w:noProof w:val="0"/>
          <w:lang w:val="en-US" w:eastAsia="ja-JP"/>
        </w:rPr>
        <w:t>their</w:t>
      </w:r>
      <w:r w:rsidRPr="00375289">
        <w:rPr>
          <w:rFonts w:asciiTheme="majorHAnsi" w:eastAsiaTheme="minorEastAsia" w:hAnsiTheme="majorHAnsi" w:cs="Arial"/>
          <w:noProof w:val="0"/>
          <w:lang w:val="en-US" w:eastAsia="ja-JP"/>
        </w:rPr>
        <w:t xml:space="preserve"> learning about how language and cultures a</w:t>
      </w:r>
      <w:r w:rsidR="006469CC">
        <w:rPr>
          <w:rFonts w:asciiTheme="majorHAnsi" w:eastAsiaTheme="minorEastAsia" w:hAnsiTheme="majorHAnsi" w:cs="Arial"/>
          <w:noProof w:val="0"/>
          <w:lang w:val="en-US" w:eastAsia="ja-JP"/>
        </w:rPr>
        <w:t>re</w:t>
      </w:r>
      <w:r w:rsidRPr="00375289">
        <w:rPr>
          <w:rFonts w:asciiTheme="majorHAnsi" w:eastAsiaTheme="minorEastAsia" w:hAnsiTheme="majorHAnsi" w:cs="Arial"/>
          <w:noProof w:val="0"/>
          <w:lang w:val="en-US" w:eastAsia="ja-JP"/>
        </w:rPr>
        <w:t xml:space="preserve"> interrelated </w:t>
      </w:r>
      <w:r w:rsidR="00F931D3" w:rsidRPr="00375289">
        <w:rPr>
          <w:rFonts w:asciiTheme="majorHAnsi" w:eastAsiaTheme="minorEastAsia" w:hAnsiTheme="majorHAnsi" w:cs="Arial"/>
          <w:noProof w:val="0"/>
          <w:lang w:val="en-US" w:eastAsia="ja-JP"/>
        </w:rPr>
        <w:t>(modeling metalanguage used).</w:t>
      </w:r>
    </w:p>
    <w:p w14:paraId="04774023" w14:textId="77777777" w:rsidR="00B6573A" w:rsidRPr="00375289" w:rsidRDefault="00B6573A" w:rsidP="00E54AEE">
      <w:pPr>
        <w:widowControl w:val="0"/>
        <w:tabs>
          <w:tab w:val="left" w:pos="220"/>
          <w:tab w:val="left" w:pos="720"/>
        </w:tabs>
        <w:autoSpaceDE w:val="0"/>
        <w:autoSpaceDN w:val="0"/>
        <w:adjustRightInd w:val="0"/>
        <w:spacing w:before="0" w:line="480" w:lineRule="auto"/>
        <w:rPr>
          <w:rFonts w:asciiTheme="majorHAnsi" w:eastAsiaTheme="minorEastAsia" w:hAnsiTheme="majorHAnsi" w:cs="Arial"/>
          <w:b/>
          <w:noProof w:val="0"/>
          <w:lang w:val="en-US" w:eastAsia="ja-JP"/>
        </w:rPr>
      </w:pPr>
      <w:r w:rsidRPr="00375289">
        <w:rPr>
          <w:rFonts w:asciiTheme="majorHAnsi" w:eastAsiaTheme="minorEastAsia" w:hAnsiTheme="majorHAnsi" w:cs="Arial"/>
          <w:b/>
          <w:noProof w:val="0"/>
          <w:lang w:val="en-US" w:eastAsia="ja-JP"/>
        </w:rPr>
        <w:t>Reflection</w:t>
      </w:r>
    </w:p>
    <w:p w14:paraId="6DE44465" w14:textId="77777777" w:rsidR="00B6573A" w:rsidRPr="00375289" w:rsidRDefault="00C93F24" w:rsidP="00E54AEE">
      <w:pPr>
        <w:pStyle w:val="ListParagraph"/>
        <w:widowControl w:val="0"/>
        <w:numPr>
          <w:ilvl w:val="0"/>
          <w:numId w:val="15"/>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Choose</w:t>
      </w:r>
      <w:r w:rsidR="00B6573A" w:rsidRPr="00375289">
        <w:rPr>
          <w:rFonts w:asciiTheme="majorHAnsi" w:eastAsiaTheme="minorEastAsia" w:hAnsiTheme="majorHAnsi" w:cs="Arial"/>
          <w:noProof w:val="0"/>
          <w:lang w:val="en-US" w:eastAsia="ja-JP"/>
        </w:rPr>
        <w:t xml:space="preserve"> </w:t>
      </w:r>
      <w:r w:rsidR="00143DE8" w:rsidRPr="00375289">
        <w:rPr>
          <w:rFonts w:asciiTheme="majorHAnsi" w:eastAsiaTheme="minorEastAsia" w:hAnsiTheme="majorHAnsi" w:cs="Arial"/>
          <w:noProof w:val="0"/>
          <w:lang w:val="en-US" w:eastAsia="ja-JP"/>
        </w:rPr>
        <w:t>key question</w:t>
      </w:r>
      <w:r w:rsidR="00B6573A" w:rsidRPr="00375289">
        <w:rPr>
          <w:rFonts w:asciiTheme="majorHAnsi" w:eastAsiaTheme="minorEastAsia" w:hAnsiTheme="majorHAnsi" w:cs="Arial"/>
          <w:noProof w:val="0"/>
          <w:lang w:val="en-US" w:eastAsia="ja-JP"/>
        </w:rPr>
        <w:t xml:space="preserve"> card from the centre of the table and write an answer in </w:t>
      </w:r>
      <w:r w:rsidR="00143DE8" w:rsidRPr="00375289">
        <w:rPr>
          <w:rFonts w:asciiTheme="majorHAnsi" w:eastAsiaTheme="minorEastAsia" w:hAnsiTheme="majorHAnsi" w:cs="Arial"/>
          <w:noProof w:val="0"/>
          <w:lang w:val="en-US" w:eastAsia="ja-JP"/>
        </w:rPr>
        <w:t>your journal. Model answers.</w:t>
      </w:r>
    </w:p>
    <w:p w14:paraId="6920D40B" w14:textId="77777777" w:rsidR="00B6573A" w:rsidRPr="00375289" w:rsidRDefault="00B6573A" w:rsidP="00E54AEE">
      <w:pPr>
        <w:pStyle w:val="ListParagraph"/>
        <w:widowControl w:val="0"/>
        <w:numPr>
          <w:ilvl w:val="0"/>
          <w:numId w:val="15"/>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Talk about how we answer these questions (explicit modeling for EALD but also for other learners learning this new register)</w:t>
      </w:r>
      <w:r w:rsidR="00143DE8" w:rsidRPr="00375289">
        <w:rPr>
          <w:rFonts w:asciiTheme="majorHAnsi" w:eastAsiaTheme="minorEastAsia" w:hAnsiTheme="majorHAnsi" w:cs="Arial"/>
          <w:noProof w:val="0"/>
          <w:lang w:val="en-US" w:eastAsia="ja-JP"/>
        </w:rPr>
        <w:t>.</w:t>
      </w:r>
      <w:r w:rsidRPr="00375289">
        <w:rPr>
          <w:rFonts w:asciiTheme="majorHAnsi" w:eastAsiaTheme="minorEastAsia" w:hAnsiTheme="majorHAnsi" w:cs="Arial"/>
          <w:noProof w:val="0"/>
          <w:lang w:val="en-US" w:eastAsia="ja-JP"/>
        </w:rPr>
        <w:t xml:space="preserve"> Reflecting/noticing/comparing</w:t>
      </w:r>
      <w:r w:rsidR="00375289">
        <w:rPr>
          <w:rFonts w:asciiTheme="majorHAnsi" w:eastAsiaTheme="minorEastAsia" w:hAnsiTheme="majorHAnsi" w:cs="Arial"/>
          <w:noProof w:val="0"/>
          <w:lang w:val="en-US" w:eastAsia="ja-JP"/>
        </w:rPr>
        <w:t>.</w:t>
      </w:r>
      <w:r w:rsidRPr="00375289">
        <w:rPr>
          <w:rFonts w:asciiTheme="majorHAnsi" w:eastAsiaTheme="minorEastAsia" w:hAnsiTheme="majorHAnsi" w:cs="Arial"/>
          <w:noProof w:val="0"/>
          <w:lang w:val="en-US" w:eastAsia="ja-JP"/>
        </w:rPr>
        <w:t xml:space="preserve"> </w:t>
      </w:r>
    </w:p>
    <w:p w14:paraId="2B73A5DB" w14:textId="77777777" w:rsidR="00B6573A" w:rsidRPr="00375289" w:rsidRDefault="00B6573A" w:rsidP="00E54AEE">
      <w:pPr>
        <w:widowControl w:val="0"/>
        <w:tabs>
          <w:tab w:val="left" w:pos="220"/>
          <w:tab w:val="left" w:pos="720"/>
        </w:tabs>
        <w:autoSpaceDE w:val="0"/>
        <w:autoSpaceDN w:val="0"/>
        <w:adjustRightInd w:val="0"/>
        <w:spacing w:before="0" w:line="480" w:lineRule="auto"/>
        <w:rPr>
          <w:rFonts w:asciiTheme="majorHAnsi" w:eastAsiaTheme="minorEastAsia" w:hAnsiTheme="majorHAnsi" w:cs="Arial"/>
          <w:b/>
          <w:noProof w:val="0"/>
          <w:lang w:val="en-US" w:eastAsia="ja-JP"/>
        </w:rPr>
      </w:pPr>
      <w:r w:rsidRPr="00375289">
        <w:rPr>
          <w:rFonts w:asciiTheme="majorHAnsi" w:eastAsiaTheme="minorEastAsia" w:hAnsiTheme="majorHAnsi" w:cs="Arial"/>
          <w:b/>
          <w:noProof w:val="0"/>
          <w:lang w:val="en-US" w:eastAsia="ja-JP"/>
        </w:rPr>
        <w:t xml:space="preserve">Introduction of reflective journals </w:t>
      </w:r>
    </w:p>
    <w:p w14:paraId="0EAE7FB4" w14:textId="77777777" w:rsidR="00B6573A" w:rsidRPr="00375289" w:rsidRDefault="00B6573A" w:rsidP="00E54AEE">
      <w:pPr>
        <w:pStyle w:val="ListParagraph"/>
        <w:widowControl w:val="0"/>
        <w:numPr>
          <w:ilvl w:val="0"/>
          <w:numId w:val="15"/>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Give children an opportunity to reflect on their learning by giving them the key questions related to the topic</w:t>
      </w:r>
      <w:r w:rsidR="00817A8C" w:rsidRPr="00375289">
        <w:rPr>
          <w:rFonts w:asciiTheme="majorHAnsi" w:eastAsiaTheme="minorEastAsia" w:hAnsiTheme="majorHAnsi" w:cs="Arial"/>
          <w:noProof w:val="0"/>
          <w:lang w:val="en-US" w:eastAsia="ja-JP"/>
        </w:rPr>
        <w:t xml:space="preserve"> (see Appendix 2)</w:t>
      </w:r>
      <w:r w:rsidRPr="00375289">
        <w:rPr>
          <w:rFonts w:asciiTheme="majorHAnsi" w:eastAsiaTheme="minorEastAsia" w:hAnsiTheme="majorHAnsi" w:cs="Arial"/>
          <w:noProof w:val="0"/>
          <w:lang w:val="en-US" w:eastAsia="ja-JP"/>
        </w:rPr>
        <w:t xml:space="preserve">. </w:t>
      </w:r>
      <w:r w:rsidR="00143DE8" w:rsidRPr="00375289">
        <w:rPr>
          <w:rFonts w:asciiTheme="majorHAnsi" w:eastAsiaTheme="minorEastAsia" w:hAnsiTheme="majorHAnsi" w:cs="Arial"/>
          <w:noProof w:val="0"/>
          <w:lang w:val="en-US" w:eastAsia="ja-JP"/>
        </w:rPr>
        <w:t>Ask</w:t>
      </w:r>
      <w:r w:rsidR="005571F8" w:rsidRPr="00375289">
        <w:rPr>
          <w:rFonts w:asciiTheme="majorHAnsi" w:eastAsiaTheme="minorEastAsia" w:hAnsiTheme="majorHAnsi" w:cs="Arial"/>
          <w:noProof w:val="0"/>
          <w:lang w:val="en-US" w:eastAsia="ja-JP"/>
        </w:rPr>
        <w:t xml:space="preserve"> them to choose questions. </w:t>
      </w:r>
    </w:p>
    <w:p w14:paraId="5765D842" w14:textId="77777777" w:rsidR="00B6573A" w:rsidRPr="00375289" w:rsidRDefault="00B6573A" w:rsidP="006469CC">
      <w:pPr>
        <w:pStyle w:val="ListParagraph"/>
        <w:widowControl w:val="0"/>
        <w:numPr>
          <w:ilvl w:val="0"/>
          <w:numId w:val="22"/>
        </w:numPr>
        <w:tabs>
          <w:tab w:val="left" w:pos="220"/>
          <w:tab w:val="left" w:pos="720"/>
        </w:tabs>
        <w:autoSpaceDE w:val="0"/>
        <w:autoSpaceDN w:val="0"/>
        <w:adjustRightInd w:val="0"/>
        <w:spacing w:before="0" w:line="36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How does it feel when you use different language to the teacher or your friends in the morning?</w:t>
      </w:r>
    </w:p>
    <w:p w14:paraId="79263AD5" w14:textId="77777777" w:rsidR="00B6573A" w:rsidRPr="00375289" w:rsidRDefault="00B6573A" w:rsidP="006469CC">
      <w:pPr>
        <w:pStyle w:val="ListParagraph"/>
        <w:widowControl w:val="0"/>
        <w:numPr>
          <w:ilvl w:val="0"/>
          <w:numId w:val="22"/>
        </w:numPr>
        <w:tabs>
          <w:tab w:val="left" w:pos="220"/>
          <w:tab w:val="left" w:pos="720"/>
        </w:tabs>
        <w:autoSpaceDE w:val="0"/>
        <w:autoSpaceDN w:val="0"/>
        <w:adjustRightInd w:val="0"/>
        <w:spacing w:before="0" w:line="36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What did you notice about how you greet your friends/teacher in Japanese?</w:t>
      </w:r>
    </w:p>
    <w:p w14:paraId="4AABFBEF" w14:textId="77777777" w:rsidR="00B6573A" w:rsidRPr="00375289" w:rsidRDefault="00B6573A" w:rsidP="006469CC">
      <w:pPr>
        <w:pStyle w:val="ListParagraph"/>
        <w:widowControl w:val="0"/>
        <w:numPr>
          <w:ilvl w:val="0"/>
          <w:numId w:val="22"/>
        </w:numPr>
        <w:tabs>
          <w:tab w:val="left" w:pos="220"/>
          <w:tab w:val="left" w:pos="720"/>
        </w:tabs>
        <w:autoSpaceDE w:val="0"/>
        <w:autoSpaceDN w:val="0"/>
        <w:adjustRightInd w:val="0"/>
        <w:spacing w:before="0" w:line="36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What do you do in your first language when you greet people? What do you say to your friends first thing in the morning? What similarities and/or differences do you notice?</w:t>
      </w:r>
    </w:p>
    <w:p w14:paraId="42ECD1B9" w14:textId="77777777" w:rsidR="00B6573A" w:rsidRPr="00375289" w:rsidRDefault="00B6573A" w:rsidP="00E54AEE">
      <w:pPr>
        <w:pStyle w:val="ListParagraph"/>
        <w:widowControl w:val="0"/>
        <w:numPr>
          <w:ilvl w:val="0"/>
          <w:numId w:val="15"/>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 xml:space="preserve">Support students in their writing and ask questions of them in response to their reflections. </w:t>
      </w:r>
    </w:p>
    <w:p w14:paraId="12366E24" w14:textId="77777777" w:rsidR="00D6017B" w:rsidRPr="00375289" w:rsidRDefault="00D6017B" w:rsidP="00E54AEE">
      <w:pPr>
        <w:pStyle w:val="ListParagraph"/>
        <w:widowControl w:val="0"/>
        <w:numPr>
          <w:ilvl w:val="0"/>
          <w:numId w:val="15"/>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 xml:space="preserve">Class discussion to </w:t>
      </w:r>
      <w:r w:rsidR="00143DE8" w:rsidRPr="00375289">
        <w:rPr>
          <w:rFonts w:asciiTheme="majorHAnsi" w:eastAsiaTheme="minorEastAsia" w:hAnsiTheme="majorHAnsi" w:cs="Arial"/>
          <w:noProof w:val="0"/>
          <w:lang w:val="en-US" w:eastAsia="ja-JP"/>
        </w:rPr>
        <w:t>summarise</w:t>
      </w:r>
      <w:r w:rsidRPr="00375289">
        <w:rPr>
          <w:rFonts w:asciiTheme="majorHAnsi" w:eastAsiaTheme="minorEastAsia" w:hAnsiTheme="majorHAnsi" w:cs="Arial"/>
          <w:noProof w:val="0"/>
          <w:lang w:val="en-US" w:eastAsia="ja-JP"/>
        </w:rPr>
        <w:t xml:space="preserve"> learning</w:t>
      </w:r>
      <w:r w:rsidR="00375289">
        <w:rPr>
          <w:rFonts w:asciiTheme="majorHAnsi" w:eastAsiaTheme="minorEastAsia" w:hAnsiTheme="majorHAnsi" w:cs="Arial"/>
          <w:noProof w:val="0"/>
          <w:lang w:val="en-US" w:eastAsia="ja-JP"/>
        </w:rPr>
        <w:t>.</w:t>
      </w:r>
    </w:p>
    <w:p w14:paraId="4D2C1CF1" w14:textId="77777777" w:rsidR="00B6573A" w:rsidRPr="00375289" w:rsidRDefault="00B6573A" w:rsidP="00E54AEE">
      <w:pPr>
        <w:widowControl w:val="0"/>
        <w:tabs>
          <w:tab w:val="left" w:pos="220"/>
          <w:tab w:val="left" w:pos="720"/>
        </w:tabs>
        <w:autoSpaceDE w:val="0"/>
        <w:autoSpaceDN w:val="0"/>
        <w:adjustRightInd w:val="0"/>
        <w:spacing w:before="0" w:line="480" w:lineRule="auto"/>
        <w:rPr>
          <w:rFonts w:asciiTheme="majorHAnsi" w:eastAsiaTheme="minorEastAsia" w:hAnsiTheme="majorHAnsi" w:cs="Arial"/>
          <w:b/>
          <w:noProof w:val="0"/>
          <w:lang w:val="en-US" w:eastAsia="ja-JP"/>
        </w:rPr>
      </w:pPr>
      <w:r w:rsidRPr="00375289">
        <w:rPr>
          <w:rFonts w:asciiTheme="majorHAnsi" w:eastAsiaTheme="minorEastAsia" w:hAnsiTheme="majorHAnsi" w:cs="Arial"/>
          <w:b/>
          <w:noProof w:val="0"/>
          <w:lang w:val="en-US" w:eastAsia="ja-JP"/>
        </w:rPr>
        <w:t>Ending class</w:t>
      </w:r>
    </w:p>
    <w:p w14:paraId="305F166E" w14:textId="77777777" w:rsidR="00B6573A" w:rsidRPr="00375289" w:rsidRDefault="00B6573A" w:rsidP="00E54AEE">
      <w:pPr>
        <w:pStyle w:val="ListParagraph"/>
        <w:widowControl w:val="0"/>
        <w:numPr>
          <w:ilvl w:val="0"/>
          <w:numId w:val="14"/>
        </w:numPr>
        <w:tabs>
          <w:tab w:val="left" w:pos="220"/>
          <w:tab w:val="left" w:pos="720"/>
        </w:tabs>
        <w:autoSpaceDE w:val="0"/>
        <w:autoSpaceDN w:val="0"/>
        <w:adjustRightInd w:val="0"/>
        <w:spacing w:before="0" w:line="480" w:lineRule="auto"/>
        <w:rPr>
          <w:rFonts w:asciiTheme="majorHAnsi" w:eastAsiaTheme="minorEastAsia" w:hAnsiTheme="majorHAnsi" w:cs="Arial"/>
          <w:b/>
          <w:noProof w:val="0"/>
          <w:lang w:val="en-US" w:eastAsia="ja-JP"/>
        </w:rPr>
      </w:pPr>
      <w:r w:rsidRPr="00375289">
        <w:rPr>
          <w:rFonts w:asciiTheme="majorHAnsi" w:eastAsiaTheme="minorEastAsia" w:hAnsiTheme="majorHAnsi" w:cs="Arial"/>
          <w:b/>
          <w:noProof w:val="0"/>
          <w:lang w:val="en-US" w:eastAsia="ja-JP"/>
        </w:rPr>
        <w:t xml:space="preserve">さよなら　</w:t>
      </w:r>
      <w:r w:rsidRPr="00375289">
        <w:rPr>
          <w:rFonts w:asciiTheme="majorHAnsi" w:eastAsiaTheme="minorEastAsia" w:hAnsiTheme="majorHAnsi" w:cs="Arial"/>
          <w:noProof w:val="0"/>
          <w:lang w:val="en-US" w:eastAsia="ja-JP"/>
        </w:rPr>
        <w:t>(sayonara) Goodbye.</w:t>
      </w:r>
      <w:r w:rsidR="005643C5" w:rsidRPr="00375289">
        <w:rPr>
          <w:rFonts w:asciiTheme="majorHAnsi" w:eastAsiaTheme="minorEastAsia" w:hAnsiTheme="majorHAnsi" w:cs="Arial"/>
          <w:noProof w:val="0"/>
          <w:lang w:val="en-US" w:eastAsia="ja-JP"/>
        </w:rPr>
        <w:t xml:space="preserve"> </w:t>
      </w:r>
      <w:r w:rsidR="005D1A69" w:rsidRPr="00375289">
        <w:rPr>
          <w:rFonts w:asciiTheme="majorHAnsi" w:eastAsiaTheme="minorEastAsia" w:hAnsiTheme="majorHAnsi" w:cs="Arial"/>
          <w:noProof w:val="0"/>
          <w:lang w:val="en-US" w:eastAsia="ja-JP"/>
        </w:rPr>
        <w:t>また、あした</w:t>
      </w:r>
      <w:r w:rsidR="00E011EF" w:rsidRPr="00375289">
        <w:rPr>
          <w:rFonts w:asciiTheme="majorHAnsi" w:eastAsiaTheme="minorEastAsia" w:hAnsiTheme="majorHAnsi" w:cs="Arial"/>
          <w:noProof w:val="0"/>
          <w:lang w:val="en-US" w:eastAsia="ja-JP"/>
        </w:rPr>
        <w:t xml:space="preserve"> (See you tomorrow. </w:t>
      </w:r>
      <w:r w:rsidR="006469CC" w:rsidRPr="00375289">
        <w:rPr>
          <w:rFonts w:asciiTheme="majorHAnsi" w:eastAsiaTheme="minorEastAsia" w:hAnsiTheme="majorHAnsi" w:cs="Arial"/>
          <w:noProof w:val="0"/>
          <w:lang w:val="en-US" w:eastAsia="ja-JP"/>
        </w:rPr>
        <w:t>Casual</w:t>
      </w:r>
      <w:r w:rsidR="00E011EF" w:rsidRPr="00375289">
        <w:rPr>
          <w:rFonts w:asciiTheme="majorHAnsi" w:eastAsiaTheme="minorEastAsia" w:hAnsiTheme="majorHAnsi" w:cs="Arial"/>
          <w:noProof w:val="0"/>
          <w:lang w:val="en-US" w:eastAsia="ja-JP"/>
        </w:rPr>
        <w:t>)</w:t>
      </w:r>
      <w:r w:rsidR="000300F0">
        <w:rPr>
          <w:rFonts w:asciiTheme="majorHAnsi" w:eastAsiaTheme="minorEastAsia" w:hAnsiTheme="majorHAnsi" w:cs="Arial"/>
          <w:noProof w:val="0"/>
          <w:lang w:val="en-US" w:eastAsia="ja-JP"/>
        </w:rPr>
        <w:t>.</w:t>
      </w:r>
    </w:p>
    <w:p w14:paraId="4AEC3B5F" w14:textId="77777777" w:rsidR="00B6573A" w:rsidRPr="00375289" w:rsidRDefault="00B6573A" w:rsidP="00E54AEE">
      <w:pPr>
        <w:pStyle w:val="Heading1"/>
        <w:spacing w:before="0" w:line="480" w:lineRule="auto"/>
        <w:rPr>
          <w:sz w:val="22"/>
          <w:szCs w:val="22"/>
          <w:lang w:val="en-US" w:eastAsia="ja-JP"/>
        </w:rPr>
      </w:pPr>
      <w:r w:rsidRPr="00375289">
        <w:rPr>
          <w:sz w:val="22"/>
          <w:szCs w:val="22"/>
          <w:lang w:val="en-US" w:eastAsia="ja-JP"/>
        </w:rPr>
        <w:lastRenderedPageBreak/>
        <w:t>Lesson 2</w:t>
      </w:r>
    </w:p>
    <w:p w14:paraId="63AE9B4E" w14:textId="77777777" w:rsidR="006469CC" w:rsidRDefault="00B6573A" w:rsidP="00E54AEE">
      <w:pPr>
        <w:spacing w:before="0" w:line="480" w:lineRule="auto"/>
        <w:rPr>
          <w:rFonts w:asciiTheme="majorHAnsi" w:hAnsiTheme="majorHAnsi"/>
          <w:b/>
        </w:rPr>
      </w:pPr>
      <w:r w:rsidRPr="00375289">
        <w:rPr>
          <w:rFonts w:asciiTheme="majorHAnsi" w:hAnsiTheme="majorHAnsi"/>
          <w:b/>
        </w:rPr>
        <w:t xml:space="preserve">Learning </w:t>
      </w:r>
      <w:r w:rsidR="006469CC">
        <w:rPr>
          <w:rFonts w:asciiTheme="majorHAnsi" w:hAnsiTheme="majorHAnsi"/>
          <w:b/>
        </w:rPr>
        <w:t>aims</w:t>
      </w:r>
      <w:r w:rsidRPr="00375289">
        <w:rPr>
          <w:rFonts w:asciiTheme="majorHAnsi" w:hAnsiTheme="majorHAnsi"/>
          <w:b/>
        </w:rPr>
        <w:t xml:space="preserve">: </w:t>
      </w:r>
    </w:p>
    <w:p w14:paraId="3C88D97A" w14:textId="77777777" w:rsidR="00B6573A" w:rsidRPr="00375289" w:rsidRDefault="00B6573A" w:rsidP="00E54AEE">
      <w:pPr>
        <w:spacing w:before="0" w:line="480" w:lineRule="auto"/>
        <w:rPr>
          <w:rFonts w:asciiTheme="majorHAnsi" w:eastAsiaTheme="minorEastAsia" w:hAnsiTheme="majorHAnsi" w:cs="Arial"/>
          <w:b/>
          <w:noProof w:val="0"/>
          <w:lang w:val="en-US" w:eastAsia="ja-JP"/>
        </w:rPr>
      </w:pPr>
      <w:r w:rsidRPr="00375289">
        <w:rPr>
          <w:rFonts w:asciiTheme="majorHAnsi" w:eastAsiaTheme="minorEastAsia" w:hAnsiTheme="majorHAnsi" w:cs="Arial"/>
          <w:noProof w:val="0"/>
          <w:lang w:val="en-US" w:eastAsia="ja-JP"/>
        </w:rPr>
        <w:t xml:space="preserve">Learners will be able to greet each other during different times of the using </w:t>
      </w:r>
      <w:r w:rsidRPr="00375289">
        <w:rPr>
          <w:rFonts w:asciiTheme="majorHAnsi" w:eastAsiaTheme="minorEastAsia" w:hAnsiTheme="majorHAnsi" w:cs="Arial"/>
          <w:noProof w:val="0"/>
          <w:color w:val="FF0000"/>
          <w:lang w:val="en-US" w:eastAsia="ja-JP"/>
        </w:rPr>
        <w:t>different forms of greetings</w:t>
      </w:r>
      <w:r w:rsidRPr="00375289">
        <w:rPr>
          <w:rFonts w:asciiTheme="majorHAnsi" w:eastAsiaTheme="minorEastAsia" w:hAnsiTheme="majorHAnsi" w:cs="Arial"/>
          <w:noProof w:val="0"/>
          <w:lang w:val="en-US" w:eastAsia="ja-JP"/>
        </w:rPr>
        <w:t xml:space="preserve">; they </w:t>
      </w:r>
      <w:r w:rsidR="006469CC">
        <w:rPr>
          <w:rFonts w:asciiTheme="majorHAnsi" w:eastAsiaTheme="minorEastAsia" w:hAnsiTheme="majorHAnsi" w:cs="Arial"/>
          <w:noProof w:val="0"/>
          <w:lang w:val="en-US" w:eastAsia="ja-JP"/>
        </w:rPr>
        <w:t xml:space="preserve">will </w:t>
      </w:r>
      <w:r w:rsidRPr="00375289">
        <w:rPr>
          <w:rFonts w:asciiTheme="majorHAnsi" w:eastAsiaTheme="minorEastAsia" w:hAnsiTheme="majorHAnsi" w:cs="Arial"/>
          <w:noProof w:val="0"/>
          <w:lang w:val="en-US" w:eastAsia="ja-JP"/>
        </w:rPr>
        <w:t xml:space="preserve">be able to </w:t>
      </w:r>
      <w:r w:rsidRPr="00375289">
        <w:rPr>
          <w:rFonts w:asciiTheme="majorHAnsi" w:eastAsiaTheme="minorEastAsia" w:hAnsiTheme="majorHAnsi" w:cs="Arial"/>
          <w:noProof w:val="0"/>
          <w:color w:val="660066"/>
          <w:lang w:val="en-US" w:eastAsia="ja-JP"/>
        </w:rPr>
        <w:t>reflect and talk about how language changes in different contexts, and what this says about its culture</w:t>
      </w:r>
      <w:r w:rsidRPr="00375289">
        <w:rPr>
          <w:rFonts w:asciiTheme="majorHAnsi" w:eastAsiaTheme="minorEastAsia" w:hAnsiTheme="majorHAnsi" w:cs="Arial"/>
          <w:noProof w:val="0"/>
          <w:lang w:val="en-US" w:eastAsia="ja-JP"/>
        </w:rPr>
        <w:t>.</w:t>
      </w:r>
      <w:r w:rsidRPr="00375289">
        <w:rPr>
          <w:rFonts w:asciiTheme="majorHAnsi" w:eastAsiaTheme="minorEastAsia" w:hAnsiTheme="majorHAnsi" w:cs="Arial"/>
          <w:b/>
          <w:noProof w:val="0"/>
          <w:lang w:val="en-US" w:eastAsia="ja-JP"/>
        </w:rPr>
        <w:t xml:space="preserve"> </w:t>
      </w:r>
    </w:p>
    <w:p w14:paraId="690BE480" w14:textId="77777777" w:rsidR="00B6573A" w:rsidRPr="00375289" w:rsidRDefault="00B6573A" w:rsidP="00E54AEE">
      <w:pPr>
        <w:pStyle w:val="Heading2"/>
        <w:spacing w:before="0" w:line="480" w:lineRule="auto"/>
        <w:rPr>
          <w:sz w:val="22"/>
          <w:szCs w:val="22"/>
          <w:lang w:val="en-US" w:eastAsia="ja-JP"/>
        </w:rPr>
      </w:pPr>
      <w:r w:rsidRPr="00375289">
        <w:rPr>
          <w:sz w:val="22"/>
          <w:szCs w:val="22"/>
          <w:lang w:val="en-US" w:eastAsia="ja-JP"/>
        </w:rPr>
        <w:t>Procedure</w:t>
      </w:r>
    </w:p>
    <w:p w14:paraId="0849F1C6" w14:textId="77777777" w:rsidR="00B6573A" w:rsidRPr="00375289" w:rsidRDefault="00B6573A" w:rsidP="00E54AEE">
      <w:pPr>
        <w:widowControl w:val="0"/>
        <w:tabs>
          <w:tab w:val="left" w:pos="220"/>
          <w:tab w:val="left" w:pos="720"/>
        </w:tabs>
        <w:autoSpaceDE w:val="0"/>
        <w:autoSpaceDN w:val="0"/>
        <w:adjustRightInd w:val="0"/>
        <w:spacing w:before="0" w:line="480" w:lineRule="auto"/>
        <w:rPr>
          <w:rFonts w:asciiTheme="majorHAnsi" w:eastAsiaTheme="minorEastAsia" w:hAnsiTheme="majorHAnsi" w:cs="Arial"/>
          <w:b/>
          <w:noProof w:val="0"/>
          <w:lang w:val="en-US" w:eastAsia="ja-JP"/>
        </w:rPr>
      </w:pPr>
      <w:r w:rsidRPr="00375289">
        <w:rPr>
          <w:rFonts w:asciiTheme="majorHAnsi" w:eastAsiaTheme="minorEastAsia" w:hAnsiTheme="majorHAnsi" w:cs="Arial"/>
          <w:b/>
          <w:noProof w:val="0"/>
          <w:lang w:val="en-US" w:eastAsia="ja-JP"/>
        </w:rPr>
        <w:t>Greeting each other (teacher to student, student to student)</w:t>
      </w:r>
    </w:p>
    <w:p w14:paraId="17CCE24B" w14:textId="77777777" w:rsidR="00B6573A" w:rsidRPr="00375289" w:rsidRDefault="00B6573A" w:rsidP="00E54AEE">
      <w:pPr>
        <w:widowControl w:val="0"/>
        <w:tabs>
          <w:tab w:val="left" w:pos="220"/>
          <w:tab w:val="left" w:pos="720"/>
        </w:tabs>
        <w:autoSpaceDE w:val="0"/>
        <w:autoSpaceDN w:val="0"/>
        <w:adjustRightInd w:val="0"/>
        <w:spacing w:before="0" w:line="480" w:lineRule="auto"/>
        <w:rPr>
          <w:rFonts w:asciiTheme="majorHAnsi" w:eastAsiaTheme="minorEastAsia" w:hAnsiTheme="majorHAnsi" w:cs="Arial"/>
          <w:b/>
          <w:noProof w:val="0"/>
          <w:lang w:val="en-US" w:eastAsia="ja-JP"/>
        </w:rPr>
      </w:pPr>
      <w:r w:rsidRPr="00375289">
        <w:rPr>
          <w:rFonts w:asciiTheme="majorHAnsi" w:eastAsiaTheme="minorEastAsia" w:hAnsiTheme="majorHAnsi" w:cs="Arial"/>
          <w:b/>
          <w:noProof w:val="0"/>
          <w:lang w:val="en-US" w:eastAsia="ja-JP"/>
        </w:rPr>
        <w:t>Introduction of ‘Oha rock’ song</w:t>
      </w:r>
    </w:p>
    <w:p w14:paraId="2A1214EA" w14:textId="77777777" w:rsidR="00092948" w:rsidRPr="00375289" w:rsidRDefault="00B6573A" w:rsidP="00E54AEE">
      <w:pPr>
        <w:pStyle w:val="ListParagraph"/>
        <w:widowControl w:val="0"/>
        <w:numPr>
          <w:ilvl w:val="0"/>
          <w:numId w:val="14"/>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Oha rock (video clip of oha song). (Link to the music and dance curriculums)</w:t>
      </w:r>
      <w:r w:rsidR="005D7742" w:rsidRPr="00375289">
        <w:rPr>
          <w:rFonts w:asciiTheme="majorHAnsi" w:eastAsiaTheme="minorEastAsia" w:hAnsiTheme="majorHAnsi" w:cs="Arial"/>
          <w:noProof w:val="0"/>
          <w:lang w:val="en-US" w:eastAsia="ja-JP"/>
        </w:rPr>
        <w:t xml:space="preserve"> </w:t>
      </w:r>
      <w:r w:rsidR="00092948" w:rsidRPr="00375289">
        <w:rPr>
          <w:rFonts w:asciiTheme="majorHAnsi" w:hAnsiTheme="majorHAnsi"/>
        </w:rPr>
        <w:t>http://www.youtube.com/watch?v=waAsEQ6PQOo</w:t>
      </w:r>
    </w:p>
    <w:p w14:paraId="12B91B4B" w14:textId="77777777" w:rsidR="00B6573A" w:rsidRPr="00375289" w:rsidRDefault="00B6573A" w:rsidP="00E54AEE">
      <w:pPr>
        <w:pStyle w:val="ListParagraph"/>
        <w:widowControl w:val="0"/>
        <w:numPr>
          <w:ilvl w:val="0"/>
          <w:numId w:val="14"/>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 xml:space="preserve">Focus on chorus – ask students to listen for words that sound like ‘ohayo’ </w:t>
      </w:r>
    </w:p>
    <w:p w14:paraId="6258CE42" w14:textId="77777777" w:rsidR="00B6573A" w:rsidRPr="00375289" w:rsidRDefault="00B6573A" w:rsidP="00E54AEE">
      <w:pPr>
        <w:pStyle w:val="ListParagraph"/>
        <w:widowControl w:val="0"/>
        <w:numPr>
          <w:ilvl w:val="0"/>
          <w:numId w:val="14"/>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 xml:space="preserve">Oha rock. Oha gesture and songs.  (Song </w:t>
      </w:r>
      <w:r w:rsidR="005571F8" w:rsidRPr="00375289">
        <w:rPr>
          <w:rFonts w:asciiTheme="majorHAnsi" w:eastAsiaTheme="minorEastAsia" w:hAnsiTheme="majorHAnsi" w:cs="Arial"/>
          <w:noProof w:val="0"/>
          <w:lang w:val="en-US" w:eastAsia="ja-JP"/>
        </w:rPr>
        <w:t>for assembly</w:t>
      </w:r>
      <w:r w:rsidRPr="00375289">
        <w:rPr>
          <w:rFonts w:asciiTheme="majorHAnsi" w:eastAsiaTheme="minorEastAsia" w:hAnsiTheme="majorHAnsi" w:cs="Arial"/>
          <w:noProof w:val="0"/>
          <w:lang w:val="en-US" w:eastAsia="ja-JP"/>
        </w:rPr>
        <w:t xml:space="preserve">) </w:t>
      </w:r>
    </w:p>
    <w:p w14:paraId="03ED94CB" w14:textId="77777777" w:rsidR="00B6573A" w:rsidRPr="00375289" w:rsidRDefault="00B6573A" w:rsidP="00E54AEE">
      <w:pPr>
        <w:pStyle w:val="ListParagraph"/>
        <w:widowControl w:val="0"/>
        <w:numPr>
          <w:ilvl w:val="0"/>
          <w:numId w:val="14"/>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Talk about the video – presentation on the singer etc.</w:t>
      </w:r>
    </w:p>
    <w:p w14:paraId="4C71E8EA" w14:textId="77777777" w:rsidR="00B6573A" w:rsidRPr="00375289" w:rsidRDefault="000300F0" w:rsidP="00E54AEE">
      <w:pPr>
        <w:pStyle w:val="ListParagraph"/>
        <w:widowControl w:val="0"/>
        <w:numPr>
          <w:ilvl w:val="0"/>
          <w:numId w:val="14"/>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Pr>
          <w:rFonts w:asciiTheme="majorHAnsi" w:eastAsiaTheme="minorEastAsia" w:hAnsiTheme="majorHAnsi" w:cs="Arial"/>
          <w:noProof w:val="0"/>
          <w:lang w:val="en-US" w:eastAsia="ja-JP"/>
        </w:rPr>
        <w:t>A</w:t>
      </w:r>
      <w:r w:rsidR="00B6573A" w:rsidRPr="00375289">
        <w:rPr>
          <w:rFonts w:asciiTheme="majorHAnsi" w:eastAsiaTheme="minorEastAsia" w:hAnsiTheme="majorHAnsi" w:cs="Arial"/>
          <w:noProof w:val="0"/>
          <w:lang w:val="en-US" w:eastAsia="ja-JP"/>
        </w:rPr>
        <w:t>sk them to think about the theme, and what things might be said</w:t>
      </w:r>
      <w:r w:rsidR="005571F8" w:rsidRPr="00375289">
        <w:rPr>
          <w:rFonts w:asciiTheme="majorHAnsi" w:eastAsiaTheme="minorEastAsia" w:hAnsiTheme="majorHAnsi" w:cs="Arial"/>
          <w:noProof w:val="0"/>
          <w:lang w:val="en-US" w:eastAsia="ja-JP"/>
        </w:rPr>
        <w:t xml:space="preserve"> in song</w:t>
      </w:r>
    </w:p>
    <w:p w14:paraId="4901498D" w14:textId="77777777" w:rsidR="00DA0F3C" w:rsidRPr="00375289" w:rsidRDefault="000300F0" w:rsidP="00E54AEE">
      <w:pPr>
        <w:pStyle w:val="ListParagraph"/>
        <w:widowControl w:val="0"/>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Pr>
          <w:rFonts w:asciiTheme="majorHAnsi" w:eastAsiaTheme="minorEastAsia" w:hAnsiTheme="majorHAnsi" w:cs="Arial"/>
          <w:noProof w:val="0"/>
          <w:lang w:val="en-US" w:eastAsia="ja-JP"/>
        </w:rPr>
        <w:t>(t</w:t>
      </w:r>
      <w:r w:rsidR="00B6573A" w:rsidRPr="00375289">
        <w:rPr>
          <w:rFonts w:asciiTheme="majorHAnsi" w:eastAsiaTheme="minorEastAsia" w:hAnsiTheme="majorHAnsi" w:cs="Arial"/>
          <w:noProof w:val="0"/>
          <w:lang w:val="en-US" w:eastAsia="ja-JP"/>
        </w:rPr>
        <w:t>op-down listening</w:t>
      </w:r>
      <w:r>
        <w:rPr>
          <w:rFonts w:asciiTheme="majorHAnsi" w:eastAsiaTheme="minorEastAsia" w:hAnsiTheme="majorHAnsi" w:cs="Arial"/>
          <w:noProof w:val="0"/>
          <w:lang w:val="en-US" w:eastAsia="ja-JP"/>
        </w:rPr>
        <w:t xml:space="preserve">). </w:t>
      </w:r>
      <w:r w:rsidR="00B6573A" w:rsidRPr="00375289">
        <w:rPr>
          <w:rFonts w:asciiTheme="majorHAnsi" w:eastAsiaTheme="minorEastAsia" w:hAnsiTheme="majorHAnsi" w:cs="Arial"/>
          <w:noProof w:val="0"/>
          <w:lang w:val="en-US" w:eastAsia="ja-JP"/>
        </w:rPr>
        <w:t>Then, give them s</w:t>
      </w:r>
      <w:r w:rsidR="00DA0F3C" w:rsidRPr="00375289">
        <w:rPr>
          <w:rFonts w:asciiTheme="majorHAnsi" w:eastAsiaTheme="minorEastAsia" w:hAnsiTheme="majorHAnsi" w:cs="Arial"/>
          <w:noProof w:val="0"/>
          <w:lang w:val="en-US" w:eastAsia="ja-JP"/>
        </w:rPr>
        <w:t>ome words to listen for (oha, family words</w:t>
      </w:r>
      <w:r w:rsidR="00143DE8" w:rsidRPr="00375289">
        <w:rPr>
          <w:rFonts w:asciiTheme="majorHAnsi" w:eastAsiaTheme="minorEastAsia" w:hAnsiTheme="majorHAnsi" w:cs="Arial"/>
          <w:noProof w:val="0"/>
          <w:lang w:val="en-US" w:eastAsia="ja-JP"/>
        </w:rPr>
        <w:t xml:space="preserve">) </w:t>
      </w:r>
      <w:r>
        <w:rPr>
          <w:rFonts w:asciiTheme="majorHAnsi" w:eastAsiaTheme="minorEastAsia" w:hAnsiTheme="majorHAnsi" w:cs="Arial"/>
          <w:noProof w:val="0"/>
          <w:lang w:val="en-US" w:eastAsia="ja-JP"/>
        </w:rPr>
        <w:t>(</w:t>
      </w:r>
      <w:r w:rsidR="00143DE8" w:rsidRPr="00375289">
        <w:rPr>
          <w:rFonts w:asciiTheme="majorHAnsi" w:eastAsiaTheme="minorEastAsia" w:hAnsiTheme="majorHAnsi" w:cs="Arial"/>
          <w:noProof w:val="0"/>
          <w:lang w:val="en-US" w:eastAsia="ja-JP"/>
        </w:rPr>
        <w:t>bottom-</w:t>
      </w:r>
      <w:r w:rsidR="00B6573A" w:rsidRPr="00375289">
        <w:rPr>
          <w:rFonts w:asciiTheme="majorHAnsi" w:eastAsiaTheme="minorEastAsia" w:hAnsiTheme="majorHAnsi" w:cs="Arial"/>
          <w:noProof w:val="0"/>
          <w:lang w:val="en-US" w:eastAsia="ja-JP"/>
        </w:rPr>
        <w:t>up listening</w:t>
      </w:r>
      <w:r>
        <w:rPr>
          <w:rFonts w:asciiTheme="majorHAnsi" w:eastAsiaTheme="minorEastAsia" w:hAnsiTheme="majorHAnsi" w:cs="Arial"/>
          <w:noProof w:val="0"/>
          <w:lang w:val="en-US" w:eastAsia="ja-JP"/>
        </w:rPr>
        <w:t>)</w:t>
      </w:r>
      <w:r w:rsidR="00B6573A" w:rsidRPr="00375289">
        <w:rPr>
          <w:rFonts w:asciiTheme="majorHAnsi" w:eastAsiaTheme="minorEastAsia" w:hAnsiTheme="majorHAnsi" w:cs="Arial"/>
          <w:noProof w:val="0"/>
          <w:lang w:val="en-US" w:eastAsia="ja-JP"/>
        </w:rPr>
        <w:t>.</w:t>
      </w:r>
      <w:r w:rsidR="00DA0F3C" w:rsidRPr="00375289">
        <w:rPr>
          <w:rFonts w:asciiTheme="majorHAnsi" w:eastAsiaTheme="minorEastAsia" w:hAnsiTheme="majorHAnsi" w:cs="Arial"/>
          <w:noProof w:val="0"/>
          <w:lang w:val="en-US" w:eastAsia="ja-JP"/>
        </w:rPr>
        <w:t xml:space="preserve"> </w:t>
      </w:r>
    </w:p>
    <w:p w14:paraId="516F7951" w14:textId="77777777" w:rsidR="00B6573A" w:rsidRPr="00375289" w:rsidRDefault="00B6573A" w:rsidP="00E54AEE">
      <w:pPr>
        <w:pStyle w:val="ListParagraph"/>
        <w:widowControl w:val="0"/>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Cloze activities for Chorus (a chance to write down some Japanese words – written in hiragana, and romaji)</w:t>
      </w:r>
      <w:r w:rsidR="000300F0">
        <w:rPr>
          <w:rFonts w:asciiTheme="majorHAnsi" w:eastAsiaTheme="minorEastAsia" w:hAnsiTheme="majorHAnsi" w:cs="Arial"/>
          <w:noProof w:val="0"/>
          <w:lang w:val="en-US" w:eastAsia="ja-JP"/>
        </w:rPr>
        <w:t>.</w:t>
      </w:r>
    </w:p>
    <w:p w14:paraId="3C8E0320" w14:textId="77777777" w:rsidR="00B6573A" w:rsidRPr="00375289" w:rsidRDefault="00B6573A" w:rsidP="00E54AEE">
      <w:pPr>
        <w:pStyle w:val="ListParagraph"/>
        <w:widowControl w:val="0"/>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Play chorus a few times, invite them to join in with the singing when they are ready.</w:t>
      </w:r>
      <w:r w:rsidR="00DA0F3C" w:rsidRPr="00375289">
        <w:rPr>
          <w:rFonts w:asciiTheme="majorHAnsi" w:eastAsiaTheme="minorEastAsia" w:hAnsiTheme="majorHAnsi" w:cs="Arial"/>
          <w:noProof w:val="0"/>
          <w:lang w:val="en-US" w:eastAsia="ja-JP"/>
        </w:rPr>
        <w:t xml:space="preserve"> </w:t>
      </w:r>
    </w:p>
    <w:p w14:paraId="2F1AAF47" w14:textId="77777777" w:rsidR="00B6573A" w:rsidRPr="00375289" w:rsidRDefault="00B6573A" w:rsidP="00E54AEE">
      <w:pPr>
        <w:widowControl w:val="0"/>
        <w:tabs>
          <w:tab w:val="left" w:pos="220"/>
          <w:tab w:val="left" w:pos="720"/>
        </w:tabs>
        <w:autoSpaceDE w:val="0"/>
        <w:autoSpaceDN w:val="0"/>
        <w:adjustRightInd w:val="0"/>
        <w:spacing w:before="0" w:line="480" w:lineRule="auto"/>
        <w:rPr>
          <w:rFonts w:asciiTheme="majorHAnsi" w:eastAsiaTheme="minorEastAsia" w:hAnsiTheme="majorHAnsi" w:cs="Arial"/>
          <w:b/>
          <w:noProof w:val="0"/>
          <w:lang w:val="en-US" w:eastAsia="ja-JP"/>
        </w:rPr>
      </w:pPr>
      <w:r w:rsidRPr="00375289">
        <w:rPr>
          <w:rFonts w:asciiTheme="majorHAnsi" w:eastAsiaTheme="minorEastAsia" w:hAnsiTheme="majorHAnsi" w:cs="Arial"/>
          <w:b/>
          <w:noProof w:val="0"/>
          <w:lang w:val="en-US" w:eastAsia="ja-JP"/>
        </w:rPr>
        <w:t xml:space="preserve">Ending the class – parting greetings </w:t>
      </w:r>
    </w:p>
    <w:p w14:paraId="2DC309AA" w14:textId="77777777" w:rsidR="00B6573A" w:rsidRPr="00375289" w:rsidRDefault="00B6573A" w:rsidP="00E54AEE">
      <w:pPr>
        <w:pStyle w:val="ListParagraph"/>
        <w:widowControl w:val="0"/>
        <w:numPr>
          <w:ilvl w:val="0"/>
          <w:numId w:val="16"/>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Remember how there were different ways of saying good morning/ohayou etc.</w:t>
      </w:r>
    </w:p>
    <w:p w14:paraId="2E56948D" w14:textId="77777777" w:rsidR="00B6573A" w:rsidRPr="00375289" w:rsidRDefault="00B6573A" w:rsidP="00E54AEE">
      <w:pPr>
        <w:pStyle w:val="ListParagraph"/>
        <w:widowControl w:val="0"/>
        <w:numPr>
          <w:ilvl w:val="0"/>
          <w:numId w:val="16"/>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How do we say ‘goodbye’ at the end of the class?</w:t>
      </w:r>
    </w:p>
    <w:p w14:paraId="4A8DBE3D" w14:textId="77777777" w:rsidR="00B6573A" w:rsidRPr="00375289" w:rsidRDefault="00B6573A" w:rsidP="00E54AEE">
      <w:pPr>
        <w:pStyle w:val="ListParagraph"/>
        <w:widowControl w:val="0"/>
        <w:numPr>
          <w:ilvl w:val="0"/>
          <w:numId w:val="16"/>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 xml:space="preserve">Reflect on words used in Japanese and children’s home languages. </w:t>
      </w:r>
    </w:p>
    <w:p w14:paraId="3AC7FBE8" w14:textId="77777777" w:rsidR="00B6573A" w:rsidRPr="00375289" w:rsidRDefault="00B6573A" w:rsidP="00E54AEE">
      <w:pPr>
        <w:pStyle w:val="ListParagraph"/>
        <w:widowControl w:val="0"/>
        <w:numPr>
          <w:ilvl w:val="0"/>
          <w:numId w:val="16"/>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さよなら。</w:t>
      </w:r>
      <w:r w:rsidRPr="00375289">
        <w:rPr>
          <w:rFonts w:asciiTheme="majorHAnsi" w:eastAsiaTheme="minorEastAsia" w:hAnsiTheme="majorHAnsi" w:cs="Arial"/>
          <w:noProof w:val="0"/>
          <w:lang w:val="en-US" w:eastAsia="ja-JP"/>
        </w:rPr>
        <w:t xml:space="preserve">(goodbye, more formal), </w:t>
      </w:r>
      <w:r w:rsidRPr="00375289">
        <w:rPr>
          <w:rFonts w:asciiTheme="majorHAnsi" w:eastAsiaTheme="minorEastAsia" w:hAnsiTheme="majorHAnsi" w:cs="Arial"/>
          <w:noProof w:val="0"/>
          <w:lang w:val="en-US" w:eastAsia="ja-JP"/>
        </w:rPr>
        <w:t>また、あしたね。</w:t>
      </w:r>
      <w:r w:rsidR="000107CA" w:rsidRPr="00375289">
        <w:rPr>
          <w:rFonts w:asciiTheme="majorHAnsi" w:eastAsiaTheme="minorEastAsia" w:hAnsiTheme="majorHAnsi" w:cs="Arial"/>
          <w:noProof w:val="0"/>
          <w:lang w:val="en-US" w:eastAsia="ja-JP"/>
        </w:rPr>
        <w:t>(see you again – casual</w:t>
      </w:r>
      <w:r w:rsidRPr="00375289">
        <w:rPr>
          <w:rFonts w:asciiTheme="majorHAnsi" w:eastAsiaTheme="minorEastAsia" w:hAnsiTheme="majorHAnsi" w:cs="Arial"/>
          <w:noProof w:val="0"/>
          <w:lang w:val="en-US" w:eastAsia="ja-JP"/>
        </w:rPr>
        <w:t>)</w:t>
      </w:r>
    </w:p>
    <w:p w14:paraId="2517D3A4" w14:textId="77777777" w:rsidR="009442CF" w:rsidRPr="00375289" w:rsidRDefault="00B6573A" w:rsidP="00E54AEE">
      <w:pPr>
        <w:pStyle w:val="ListParagraph"/>
        <w:widowControl w:val="0"/>
        <w:numPr>
          <w:ilvl w:val="0"/>
          <w:numId w:val="16"/>
        </w:numPr>
        <w:tabs>
          <w:tab w:val="left" w:pos="220"/>
          <w:tab w:val="left" w:pos="720"/>
        </w:tabs>
        <w:autoSpaceDE w:val="0"/>
        <w:autoSpaceDN w:val="0"/>
        <w:adjustRightInd w:val="0"/>
        <w:spacing w:before="0" w:line="48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 xml:space="preserve">Video clip of different greetings – song with the greetings. </w:t>
      </w:r>
    </w:p>
    <w:p w14:paraId="1E1F04AF" w14:textId="77777777" w:rsidR="000300F0" w:rsidRDefault="000300F0">
      <w:pPr>
        <w:spacing w:before="0"/>
        <w:rPr>
          <w:rFonts w:asciiTheme="majorHAnsi" w:hAnsiTheme="majorHAnsi"/>
          <w:b/>
          <w:bCs/>
          <w:color w:val="7AB800"/>
        </w:rPr>
      </w:pPr>
      <w:r>
        <w:rPr>
          <w:rFonts w:asciiTheme="majorHAnsi" w:hAnsiTheme="majorHAnsi"/>
          <w:b/>
          <w:bCs/>
          <w:color w:val="7AB800"/>
        </w:rPr>
        <w:br w:type="page"/>
      </w:r>
    </w:p>
    <w:p w14:paraId="270379B4" w14:textId="77777777" w:rsidR="006469CC" w:rsidRPr="006469CC" w:rsidRDefault="006469CC" w:rsidP="007B242C">
      <w:pPr>
        <w:widowControl w:val="0"/>
        <w:tabs>
          <w:tab w:val="left" w:pos="220"/>
          <w:tab w:val="left" w:pos="720"/>
        </w:tabs>
        <w:autoSpaceDE w:val="0"/>
        <w:autoSpaceDN w:val="0"/>
        <w:adjustRightInd w:val="0"/>
        <w:spacing w:before="0" w:after="280" w:line="360" w:lineRule="auto"/>
        <w:rPr>
          <w:rFonts w:asciiTheme="majorHAnsi" w:hAnsiTheme="majorHAnsi"/>
          <w:b/>
        </w:rPr>
      </w:pPr>
      <w:r>
        <w:rPr>
          <w:rFonts w:asciiTheme="majorHAnsi" w:hAnsiTheme="majorHAnsi"/>
          <w:b/>
        </w:rPr>
        <w:lastRenderedPageBreak/>
        <w:t>Teacher r</w:t>
      </w:r>
      <w:r w:rsidRPr="006469CC">
        <w:rPr>
          <w:rFonts w:asciiTheme="majorHAnsi" w:hAnsiTheme="majorHAnsi"/>
          <w:b/>
        </w:rPr>
        <w:t xml:space="preserve">eflection </w:t>
      </w:r>
    </w:p>
    <w:p w14:paraId="4B60B6D9" w14:textId="47F34B93" w:rsidR="000344D9" w:rsidRPr="00375289" w:rsidRDefault="00A20F84" w:rsidP="007B242C">
      <w:pPr>
        <w:widowControl w:val="0"/>
        <w:tabs>
          <w:tab w:val="left" w:pos="220"/>
          <w:tab w:val="left" w:pos="720"/>
        </w:tabs>
        <w:autoSpaceDE w:val="0"/>
        <w:autoSpaceDN w:val="0"/>
        <w:adjustRightInd w:val="0"/>
        <w:spacing w:before="0" w:after="280" w:line="360" w:lineRule="auto"/>
        <w:rPr>
          <w:rFonts w:asciiTheme="majorHAnsi" w:hAnsiTheme="majorHAnsi"/>
        </w:rPr>
      </w:pPr>
      <w:r w:rsidRPr="00375289">
        <w:rPr>
          <w:rFonts w:asciiTheme="majorHAnsi" w:hAnsiTheme="majorHAnsi"/>
        </w:rPr>
        <w:t xml:space="preserve">My first consideration </w:t>
      </w:r>
      <w:r w:rsidR="00D11F49" w:rsidRPr="00375289">
        <w:rPr>
          <w:rFonts w:asciiTheme="majorHAnsi" w:hAnsiTheme="majorHAnsi"/>
        </w:rPr>
        <w:t xml:space="preserve">for this program </w:t>
      </w:r>
      <w:r w:rsidRPr="00375289">
        <w:rPr>
          <w:rFonts w:asciiTheme="majorHAnsi" w:hAnsiTheme="majorHAnsi"/>
        </w:rPr>
        <w:t xml:space="preserve">was </w:t>
      </w:r>
      <w:r w:rsidR="00143DE8" w:rsidRPr="00375289">
        <w:rPr>
          <w:rFonts w:asciiTheme="majorHAnsi" w:hAnsiTheme="majorHAnsi"/>
        </w:rPr>
        <w:t>adopting</w:t>
      </w:r>
      <w:r w:rsidRPr="00375289">
        <w:rPr>
          <w:rFonts w:asciiTheme="majorHAnsi" w:hAnsiTheme="majorHAnsi"/>
        </w:rPr>
        <w:t xml:space="preserve"> a</w:t>
      </w:r>
      <w:r w:rsidR="00205F79" w:rsidRPr="00375289">
        <w:rPr>
          <w:rFonts w:asciiTheme="majorHAnsi" w:hAnsiTheme="majorHAnsi"/>
        </w:rPr>
        <w:t>n intercultural orientation</w:t>
      </w:r>
      <w:r w:rsidR="00E06CD5" w:rsidRPr="00375289">
        <w:rPr>
          <w:rFonts w:asciiTheme="majorHAnsi" w:hAnsiTheme="majorHAnsi"/>
        </w:rPr>
        <w:t xml:space="preserve">. </w:t>
      </w:r>
      <w:r w:rsidR="001C5D2C" w:rsidRPr="00375289">
        <w:rPr>
          <w:rFonts w:asciiTheme="majorHAnsi" w:hAnsiTheme="majorHAnsi"/>
        </w:rPr>
        <w:t xml:space="preserve">For this reason, </w:t>
      </w:r>
      <w:r w:rsidR="00E06CD5" w:rsidRPr="00375289">
        <w:rPr>
          <w:rFonts w:asciiTheme="majorHAnsi" w:hAnsiTheme="majorHAnsi"/>
        </w:rPr>
        <w:t xml:space="preserve">I </w:t>
      </w:r>
      <w:r w:rsidR="000107CA" w:rsidRPr="00375289">
        <w:rPr>
          <w:rFonts w:asciiTheme="majorHAnsi" w:hAnsiTheme="majorHAnsi"/>
        </w:rPr>
        <w:t>chose to take two terms for the learning in order</w:t>
      </w:r>
      <w:r w:rsidR="00E06CD5" w:rsidRPr="00375289">
        <w:rPr>
          <w:rFonts w:asciiTheme="majorHAnsi" w:hAnsiTheme="majorHAnsi"/>
        </w:rPr>
        <w:t xml:space="preserve"> to build in time and space into the program to draw connections between </w:t>
      </w:r>
      <w:r w:rsidR="00BD6E4A" w:rsidRPr="00375289">
        <w:rPr>
          <w:rFonts w:asciiTheme="majorHAnsi" w:hAnsiTheme="majorHAnsi"/>
        </w:rPr>
        <w:t>the learners’</w:t>
      </w:r>
      <w:r w:rsidR="00E06CD5" w:rsidRPr="00375289">
        <w:rPr>
          <w:rFonts w:asciiTheme="majorHAnsi" w:hAnsiTheme="majorHAnsi"/>
        </w:rPr>
        <w:t xml:space="preserve"> own lives and the learning</w:t>
      </w:r>
      <w:r w:rsidR="000107CA" w:rsidRPr="00375289">
        <w:rPr>
          <w:rFonts w:asciiTheme="majorHAnsi" w:hAnsiTheme="majorHAnsi"/>
        </w:rPr>
        <w:t>.</w:t>
      </w:r>
      <w:r w:rsidR="000344D9" w:rsidRPr="00375289">
        <w:rPr>
          <w:rFonts w:asciiTheme="majorHAnsi" w:hAnsiTheme="majorHAnsi"/>
        </w:rPr>
        <w:t xml:space="preserve"> I</w:t>
      </w:r>
      <w:r w:rsidR="00E06CD5" w:rsidRPr="00375289">
        <w:rPr>
          <w:rFonts w:asciiTheme="majorHAnsi" w:hAnsiTheme="majorHAnsi"/>
        </w:rPr>
        <w:t xml:space="preserve"> also allotted a considerable amount of time </w:t>
      </w:r>
      <w:r w:rsidR="000107CA" w:rsidRPr="00375289">
        <w:rPr>
          <w:rFonts w:asciiTheme="majorHAnsi" w:hAnsiTheme="majorHAnsi"/>
        </w:rPr>
        <w:t>for</w:t>
      </w:r>
      <w:r w:rsidR="00E06CD5" w:rsidRPr="00375289">
        <w:rPr>
          <w:rFonts w:asciiTheme="majorHAnsi" w:hAnsiTheme="majorHAnsi"/>
        </w:rPr>
        <w:t xml:space="preserve"> responding to the key question</w:t>
      </w:r>
      <w:r w:rsidR="00143DE8" w:rsidRPr="00375289">
        <w:rPr>
          <w:rFonts w:asciiTheme="majorHAnsi" w:hAnsiTheme="majorHAnsi"/>
        </w:rPr>
        <w:t xml:space="preserve">s </w:t>
      </w:r>
      <w:r w:rsidR="000344D9" w:rsidRPr="00375289">
        <w:rPr>
          <w:rFonts w:asciiTheme="majorHAnsi" w:hAnsiTheme="majorHAnsi"/>
        </w:rPr>
        <w:t>using reflective j</w:t>
      </w:r>
      <w:r w:rsidR="007F63C9" w:rsidRPr="00375289">
        <w:rPr>
          <w:rFonts w:asciiTheme="majorHAnsi" w:hAnsiTheme="majorHAnsi"/>
        </w:rPr>
        <w:t xml:space="preserve">ournals so that learners could </w:t>
      </w:r>
      <w:r w:rsidR="000344D9" w:rsidRPr="00375289">
        <w:rPr>
          <w:rFonts w:asciiTheme="majorHAnsi" w:hAnsiTheme="majorHAnsi"/>
        </w:rPr>
        <w:t xml:space="preserve">develop a deep intercultural understanding and </w:t>
      </w:r>
      <w:r w:rsidR="000344D9" w:rsidRPr="00375289">
        <w:rPr>
          <w:rFonts w:asciiTheme="majorHAnsi" w:eastAsiaTheme="minorEastAsia" w:hAnsiTheme="majorHAnsi" w:cs="Times"/>
          <w:noProof w:val="0"/>
          <w:lang w:val="en-US"/>
        </w:rPr>
        <w:t xml:space="preserve">develop “a personal perspective on what is being learnt, rather than passively assimilating information”. </w:t>
      </w:r>
      <w:r w:rsidR="005718CD" w:rsidRPr="00375289">
        <w:rPr>
          <w:rFonts w:asciiTheme="majorHAnsi" w:eastAsiaTheme="minorEastAsia" w:hAnsiTheme="majorHAnsi" w:cs="Times"/>
          <w:noProof w:val="0"/>
          <w:lang w:val="en-US"/>
        </w:rPr>
        <w:t>I chose these journals as one means of</w:t>
      </w:r>
      <w:r w:rsidR="000344D9" w:rsidRPr="00375289">
        <w:rPr>
          <w:rFonts w:asciiTheme="majorHAnsi" w:eastAsiaTheme="minorEastAsia" w:hAnsiTheme="majorHAnsi" w:cs="Times"/>
          <w:noProof w:val="0"/>
          <w:lang w:val="en-US"/>
        </w:rPr>
        <w:t xml:space="preserve"> </w:t>
      </w:r>
      <w:r w:rsidR="005718CD" w:rsidRPr="00375289">
        <w:rPr>
          <w:rFonts w:asciiTheme="majorHAnsi" w:hAnsiTheme="majorHAnsi"/>
        </w:rPr>
        <w:t>providing</w:t>
      </w:r>
      <w:r w:rsidR="000344D9" w:rsidRPr="00375289">
        <w:rPr>
          <w:rFonts w:asciiTheme="majorHAnsi" w:hAnsiTheme="majorHAnsi"/>
        </w:rPr>
        <w:t xml:space="preserve"> ongoing feedback and </w:t>
      </w:r>
      <w:r w:rsidR="00BD6E4A" w:rsidRPr="00375289">
        <w:rPr>
          <w:rFonts w:asciiTheme="majorHAnsi" w:hAnsiTheme="majorHAnsi"/>
        </w:rPr>
        <w:t xml:space="preserve">to </w:t>
      </w:r>
      <w:r w:rsidR="000344D9" w:rsidRPr="00375289">
        <w:rPr>
          <w:rFonts w:asciiTheme="majorHAnsi" w:hAnsiTheme="majorHAnsi"/>
        </w:rPr>
        <w:t>gain a better understanding of my learner’s needs so that I could adjust the pro</w:t>
      </w:r>
      <w:r w:rsidR="00FF6B91" w:rsidRPr="00375289">
        <w:rPr>
          <w:rFonts w:asciiTheme="majorHAnsi" w:hAnsiTheme="majorHAnsi"/>
        </w:rPr>
        <w:t>gram accordingly</w:t>
      </w:r>
      <w:r w:rsidR="000344D9" w:rsidRPr="00375289">
        <w:rPr>
          <w:rFonts w:asciiTheme="majorHAnsi" w:hAnsiTheme="majorHAnsi"/>
        </w:rPr>
        <w:t>.</w:t>
      </w:r>
    </w:p>
    <w:p w14:paraId="58536F1C" w14:textId="5275800C" w:rsidR="00205F79" w:rsidRPr="00375289" w:rsidRDefault="0082083E" w:rsidP="007B242C">
      <w:pPr>
        <w:widowControl w:val="0"/>
        <w:tabs>
          <w:tab w:val="left" w:pos="220"/>
          <w:tab w:val="left" w:pos="720"/>
        </w:tabs>
        <w:autoSpaceDE w:val="0"/>
        <w:autoSpaceDN w:val="0"/>
        <w:adjustRightInd w:val="0"/>
        <w:spacing w:before="0" w:after="280" w:line="360" w:lineRule="auto"/>
        <w:rPr>
          <w:rFonts w:asciiTheme="majorHAnsi" w:hAnsiTheme="majorHAnsi"/>
        </w:rPr>
      </w:pPr>
      <w:r w:rsidRPr="00375289">
        <w:rPr>
          <w:rFonts w:asciiTheme="majorHAnsi" w:hAnsiTheme="majorHAnsi"/>
        </w:rPr>
        <w:t xml:space="preserve">I chose to use </w:t>
      </w:r>
      <w:r w:rsidR="00576D19">
        <w:rPr>
          <w:rFonts w:asciiTheme="majorHAnsi" w:hAnsiTheme="majorHAnsi"/>
        </w:rPr>
        <w:t xml:space="preserve">a programming format from the </w:t>
      </w:r>
      <w:r w:rsidRPr="00576D19">
        <w:rPr>
          <w:rFonts w:asciiTheme="majorHAnsi" w:hAnsiTheme="majorHAnsi"/>
          <w:i/>
        </w:rPr>
        <w:t>I</w:t>
      </w:r>
      <w:r w:rsidR="00576D19" w:rsidRPr="00576D19">
        <w:rPr>
          <w:rFonts w:asciiTheme="majorHAnsi" w:hAnsiTheme="majorHAnsi"/>
          <w:i/>
        </w:rPr>
        <w:t>ntercultural language teaching and learning in practice</w:t>
      </w:r>
      <w:r w:rsidR="00576D19">
        <w:rPr>
          <w:rFonts w:asciiTheme="majorHAnsi" w:hAnsiTheme="majorHAnsi"/>
        </w:rPr>
        <w:t xml:space="preserve"> (I</w:t>
      </w:r>
      <w:r w:rsidRPr="00375289">
        <w:rPr>
          <w:rFonts w:asciiTheme="majorHAnsi" w:hAnsiTheme="majorHAnsi"/>
        </w:rPr>
        <w:t>LTLP</w:t>
      </w:r>
      <w:r w:rsidR="00576D19">
        <w:rPr>
          <w:rFonts w:asciiTheme="majorHAnsi" w:hAnsiTheme="majorHAnsi"/>
        </w:rPr>
        <w:t>)</w:t>
      </w:r>
      <w:r w:rsidRPr="00375289">
        <w:rPr>
          <w:rFonts w:asciiTheme="majorHAnsi" w:hAnsiTheme="majorHAnsi"/>
        </w:rPr>
        <w:t xml:space="preserve"> </w:t>
      </w:r>
      <w:r w:rsidR="00576D19">
        <w:rPr>
          <w:rFonts w:asciiTheme="majorHAnsi" w:hAnsiTheme="majorHAnsi"/>
        </w:rPr>
        <w:t xml:space="preserve">program </w:t>
      </w:r>
      <w:r w:rsidRPr="00375289">
        <w:rPr>
          <w:rFonts w:asciiTheme="majorHAnsi" w:hAnsiTheme="majorHAnsi"/>
        </w:rPr>
        <w:t xml:space="preserve">format because of the intercultural focus and </w:t>
      </w:r>
      <w:r w:rsidR="00576D19">
        <w:rPr>
          <w:rFonts w:asciiTheme="majorHAnsi" w:hAnsiTheme="majorHAnsi"/>
        </w:rPr>
        <w:t xml:space="preserve">because it </w:t>
      </w:r>
      <w:r w:rsidRPr="00375289">
        <w:rPr>
          <w:rFonts w:asciiTheme="majorHAnsi" w:hAnsiTheme="majorHAnsi"/>
        </w:rPr>
        <w:t xml:space="preserve">allowed for </w:t>
      </w:r>
      <w:r w:rsidR="008C25C0" w:rsidRPr="00375289">
        <w:rPr>
          <w:rFonts w:asciiTheme="majorHAnsi" w:hAnsiTheme="majorHAnsi"/>
        </w:rPr>
        <w:t xml:space="preserve">beginning with a </w:t>
      </w:r>
      <w:r w:rsidRPr="00375289">
        <w:rPr>
          <w:rFonts w:asciiTheme="majorHAnsi" w:hAnsiTheme="majorHAnsi"/>
        </w:rPr>
        <w:t>concept.</w:t>
      </w:r>
      <w:r w:rsidR="00205F79" w:rsidRPr="00375289">
        <w:rPr>
          <w:rFonts w:asciiTheme="majorHAnsi" w:hAnsiTheme="majorHAnsi"/>
        </w:rPr>
        <w:t xml:space="preserve"> </w:t>
      </w:r>
      <w:r w:rsidR="00B140A9" w:rsidRPr="00375289">
        <w:rPr>
          <w:rFonts w:asciiTheme="majorHAnsi" w:hAnsiTheme="majorHAnsi"/>
        </w:rPr>
        <w:t xml:space="preserve"> I also wanted to be mindful of how I could “maximise learning opportunities”, </w:t>
      </w:r>
      <w:r w:rsidR="00E83683" w:rsidRPr="00375289">
        <w:rPr>
          <w:rFonts w:asciiTheme="majorHAnsi" w:hAnsiTheme="majorHAnsi"/>
        </w:rPr>
        <w:t>so</w:t>
      </w:r>
      <w:r w:rsidR="00B140A9" w:rsidRPr="00375289">
        <w:rPr>
          <w:rFonts w:asciiTheme="majorHAnsi" w:hAnsiTheme="majorHAnsi"/>
        </w:rPr>
        <w:t xml:space="preserve"> I noted these </w:t>
      </w:r>
      <w:r w:rsidR="00BD00A0" w:rsidRPr="00375289">
        <w:rPr>
          <w:rFonts w:asciiTheme="majorHAnsi" w:hAnsiTheme="majorHAnsi"/>
        </w:rPr>
        <w:t>as reminders</w:t>
      </w:r>
      <w:r w:rsidR="00576D19">
        <w:rPr>
          <w:rFonts w:asciiTheme="majorHAnsi" w:hAnsiTheme="majorHAnsi"/>
        </w:rPr>
        <w:t xml:space="preserve"> to myself</w:t>
      </w:r>
      <w:r w:rsidR="00E83683" w:rsidRPr="00375289">
        <w:rPr>
          <w:rFonts w:asciiTheme="majorHAnsi" w:hAnsiTheme="majorHAnsi"/>
        </w:rPr>
        <w:t>.</w:t>
      </w:r>
      <w:r w:rsidR="00B140A9" w:rsidRPr="00375289">
        <w:rPr>
          <w:rFonts w:asciiTheme="majorHAnsi" w:hAnsiTheme="majorHAnsi"/>
        </w:rPr>
        <w:t xml:space="preserve"> </w:t>
      </w:r>
    </w:p>
    <w:p w14:paraId="13DA5B91" w14:textId="00217698" w:rsidR="00955CF4" w:rsidRPr="00375289" w:rsidRDefault="00E06CD5" w:rsidP="007B242C">
      <w:pPr>
        <w:widowControl w:val="0"/>
        <w:tabs>
          <w:tab w:val="left" w:pos="220"/>
          <w:tab w:val="left" w:pos="720"/>
        </w:tabs>
        <w:autoSpaceDE w:val="0"/>
        <w:autoSpaceDN w:val="0"/>
        <w:adjustRightInd w:val="0"/>
        <w:spacing w:before="0" w:after="280" w:line="360" w:lineRule="auto"/>
        <w:rPr>
          <w:rFonts w:asciiTheme="majorHAnsi" w:hAnsiTheme="majorHAnsi"/>
        </w:rPr>
      </w:pPr>
      <w:r w:rsidRPr="00375289">
        <w:rPr>
          <w:rFonts w:asciiTheme="majorHAnsi" w:hAnsiTheme="majorHAnsi"/>
        </w:rPr>
        <w:t xml:space="preserve">In terms of what texts I chose, I wanted to have as many as possible which were authentic and so I chose the </w:t>
      </w:r>
      <w:r w:rsidR="00AF1932" w:rsidRPr="00375289">
        <w:rPr>
          <w:rFonts w:asciiTheme="majorHAnsi" w:hAnsiTheme="majorHAnsi"/>
        </w:rPr>
        <w:t xml:space="preserve">‘Shing mama no </w:t>
      </w:r>
      <w:r w:rsidRPr="00375289">
        <w:rPr>
          <w:rFonts w:asciiTheme="majorHAnsi" w:hAnsiTheme="majorHAnsi"/>
        </w:rPr>
        <w:t>oha rock</w:t>
      </w:r>
      <w:r w:rsidR="00AF1932" w:rsidRPr="00375289">
        <w:rPr>
          <w:rFonts w:asciiTheme="majorHAnsi" w:hAnsiTheme="majorHAnsi"/>
        </w:rPr>
        <w:t>’</w:t>
      </w:r>
      <w:r w:rsidRPr="00375289">
        <w:rPr>
          <w:rFonts w:asciiTheme="majorHAnsi" w:hAnsiTheme="majorHAnsi"/>
        </w:rPr>
        <w:t xml:space="preserve">. </w:t>
      </w:r>
      <w:r w:rsidR="001D2AB2" w:rsidRPr="00375289">
        <w:rPr>
          <w:rFonts w:asciiTheme="majorHAnsi" w:hAnsiTheme="majorHAnsi"/>
        </w:rPr>
        <w:t xml:space="preserve"> </w:t>
      </w:r>
      <w:r w:rsidR="00205F79" w:rsidRPr="00375289">
        <w:rPr>
          <w:rFonts w:asciiTheme="majorHAnsi" w:hAnsiTheme="majorHAnsi"/>
        </w:rPr>
        <w:t xml:space="preserve">I was also mindful of working within the learners’ </w:t>
      </w:r>
      <w:r w:rsidR="00576D19">
        <w:rPr>
          <w:rFonts w:asciiTheme="majorHAnsi" w:hAnsiTheme="majorHAnsi"/>
        </w:rPr>
        <w:t>Zones of Proximal Development (</w:t>
      </w:r>
      <w:r w:rsidR="00205F79" w:rsidRPr="00375289">
        <w:rPr>
          <w:rFonts w:asciiTheme="majorHAnsi" w:hAnsiTheme="majorHAnsi"/>
        </w:rPr>
        <w:t>ZPD</w:t>
      </w:r>
      <w:r w:rsidR="00576D19">
        <w:rPr>
          <w:rFonts w:asciiTheme="majorHAnsi" w:hAnsiTheme="majorHAnsi"/>
        </w:rPr>
        <w:t xml:space="preserve">) </w:t>
      </w:r>
      <w:r w:rsidR="00205F79" w:rsidRPr="00375289">
        <w:rPr>
          <w:rFonts w:asciiTheme="majorHAnsi" w:hAnsiTheme="majorHAnsi"/>
        </w:rPr>
        <w:t>so I chose</w:t>
      </w:r>
      <w:r w:rsidRPr="00375289">
        <w:rPr>
          <w:rFonts w:asciiTheme="majorHAnsi" w:hAnsiTheme="majorHAnsi"/>
        </w:rPr>
        <w:t xml:space="preserve"> </w:t>
      </w:r>
      <w:r w:rsidR="00205F79" w:rsidRPr="00375289">
        <w:rPr>
          <w:rFonts w:asciiTheme="majorHAnsi" w:hAnsiTheme="majorHAnsi"/>
        </w:rPr>
        <w:t xml:space="preserve">this as </w:t>
      </w:r>
      <w:r w:rsidR="00955CF4" w:rsidRPr="00375289">
        <w:rPr>
          <w:rFonts w:asciiTheme="majorHAnsi" w:hAnsiTheme="majorHAnsi"/>
        </w:rPr>
        <w:t xml:space="preserve">input richer than what they currently understood. I </w:t>
      </w:r>
      <w:r w:rsidR="00AA17D6" w:rsidRPr="00375289">
        <w:rPr>
          <w:rFonts w:asciiTheme="majorHAnsi" w:hAnsiTheme="majorHAnsi"/>
        </w:rPr>
        <w:t xml:space="preserve">also </w:t>
      </w:r>
      <w:r w:rsidR="00955CF4" w:rsidRPr="00375289">
        <w:rPr>
          <w:rFonts w:asciiTheme="majorHAnsi" w:hAnsiTheme="majorHAnsi"/>
        </w:rPr>
        <w:t>tried to give students choices so that they would feel more motivated</w:t>
      </w:r>
      <w:r w:rsidR="008C25C0" w:rsidRPr="00375289">
        <w:rPr>
          <w:rFonts w:asciiTheme="majorHAnsi" w:hAnsiTheme="majorHAnsi"/>
        </w:rPr>
        <w:t>.</w:t>
      </w:r>
    </w:p>
    <w:p w14:paraId="2F6E0555" w14:textId="347183E3" w:rsidR="00C1389F" w:rsidRPr="00375289" w:rsidRDefault="00D9695C" w:rsidP="00C2139A">
      <w:pPr>
        <w:widowControl w:val="0"/>
        <w:tabs>
          <w:tab w:val="left" w:pos="220"/>
          <w:tab w:val="left" w:pos="720"/>
        </w:tabs>
        <w:autoSpaceDE w:val="0"/>
        <w:autoSpaceDN w:val="0"/>
        <w:adjustRightInd w:val="0"/>
        <w:spacing w:before="0" w:after="280" w:line="360" w:lineRule="auto"/>
        <w:rPr>
          <w:rFonts w:asciiTheme="majorHAnsi" w:eastAsiaTheme="minorEastAsia" w:hAnsiTheme="majorHAnsi" w:cs="Arial"/>
          <w:noProof w:val="0"/>
          <w:lang w:val="en-US" w:eastAsia="ja-JP"/>
        </w:rPr>
      </w:pPr>
      <w:r w:rsidRPr="00375289">
        <w:rPr>
          <w:rFonts w:asciiTheme="majorHAnsi" w:eastAsiaTheme="minorEastAsia" w:hAnsiTheme="majorHAnsi" w:cs="Arial"/>
          <w:noProof w:val="0"/>
          <w:lang w:val="en-US" w:eastAsia="ja-JP"/>
        </w:rPr>
        <w:t xml:space="preserve">The AC:L has the strengths of providing a strong intercultural orientation, </w:t>
      </w:r>
      <w:r w:rsidR="00976BA6" w:rsidRPr="00375289">
        <w:rPr>
          <w:rFonts w:asciiTheme="majorHAnsi" w:eastAsiaTheme="minorEastAsia" w:hAnsiTheme="majorHAnsi" w:cs="Arial"/>
          <w:noProof w:val="0"/>
          <w:lang w:val="en-US" w:eastAsia="ja-JP"/>
        </w:rPr>
        <w:t xml:space="preserve">and a </w:t>
      </w:r>
      <w:r w:rsidRPr="00375289">
        <w:rPr>
          <w:rFonts w:asciiTheme="majorHAnsi" w:eastAsiaTheme="minorEastAsia" w:hAnsiTheme="majorHAnsi" w:cs="Arial"/>
          <w:noProof w:val="0"/>
          <w:lang w:val="en-US" w:eastAsia="ja-JP"/>
        </w:rPr>
        <w:t xml:space="preserve">comprehensive </w:t>
      </w:r>
      <w:r w:rsidR="00976BA6" w:rsidRPr="00375289">
        <w:rPr>
          <w:rFonts w:asciiTheme="majorHAnsi" w:eastAsiaTheme="minorEastAsia" w:hAnsiTheme="majorHAnsi" w:cs="Arial"/>
          <w:noProof w:val="0"/>
          <w:lang w:val="en-US" w:eastAsia="ja-JP"/>
        </w:rPr>
        <w:t xml:space="preserve">teaching and </w:t>
      </w:r>
      <w:r w:rsidRPr="00375289">
        <w:rPr>
          <w:rFonts w:asciiTheme="majorHAnsi" w:eastAsiaTheme="minorEastAsia" w:hAnsiTheme="majorHAnsi" w:cs="Arial"/>
          <w:noProof w:val="0"/>
          <w:lang w:val="en-US" w:eastAsia="ja-JP"/>
        </w:rPr>
        <w:t xml:space="preserve">learning </w:t>
      </w:r>
      <w:r w:rsidR="00976BA6" w:rsidRPr="00375289">
        <w:rPr>
          <w:rFonts w:asciiTheme="majorHAnsi" w:eastAsiaTheme="minorEastAsia" w:hAnsiTheme="majorHAnsi" w:cs="Arial"/>
          <w:noProof w:val="0"/>
          <w:lang w:val="en-US" w:eastAsia="ja-JP"/>
        </w:rPr>
        <w:t>support</w:t>
      </w:r>
      <w:r w:rsidR="00A12A8F" w:rsidRPr="00375289">
        <w:rPr>
          <w:rFonts w:asciiTheme="majorHAnsi" w:eastAsiaTheme="minorEastAsia" w:hAnsiTheme="majorHAnsi" w:cs="Arial"/>
          <w:noProof w:val="0"/>
          <w:lang w:val="en-US" w:eastAsia="ja-JP"/>
        </w:rPr>
        <w:t xml:space="preserve"> through the strands, substrands, elaborations an</w:t>
      </w:r>
      <w:r w:rsidR="00214760" w:rsidRPr="00375289">
        <w:rPr>
          <w:rFonts w:asciiTheme="majorHAnsi" w:eastAsiaTheme="minorEastAsia" w:hAnsiTheme="majorHAnsi" w:cs="Arial"/>
          <w:noProof w:val="0"/>
          <w:lang w:val="en-US" w:eastAsia="ja-JP"/>
        </w:rPr>
        <w:t>d content descriptions</w:t>
      </w:r>
      <w:r w:rsidR="009C3CEA" w:rsidRPr="00375289">
        <w:rPr>
          <w:rFonts w:asciiTheme="majorHAnsi" w:eastAsiaTheme="minorEastAsia" w:hAnsiTheme="majorHAnsi" w:cs="Arial"/>
          <w:noProof w:val="0"/>
          <w:lang w:val="en-US" w:eastAsia="ja-JP"/>
        </w:rPr>
        <w:t xml:space="preserve">. </w:t>
      </w:r>
      <w:r w:rsidR="00214760" w:rsidRPr="00375289">
        <w:rPr>
          <w:rFonts w:asciiTheme="majorHAnsi" w:eastAsiaTheme="minorEastAsia" w:hAnsiTheme="majorHAnsi" w:cs="Arial"/>
          <w:noProof w:val="0"/>
          <w:lang w:val="en-US" w:eastAsia="ja-JP"/>
        </w:rPr>
        <w:t xml:space="preserve">The </w:t>
      </w:r>
      <w:r w:rsidR="00214760" w:rsidRPr="00375289">
        <w:rPr>
          <w:rFonts w:asciiTheme="majorHAnsi" w:eastAsiaTheme="minorEastAsia" w:hAnsiTheme="majorHAnsi" w:cs="Arial"/>
          <w:i/>
          <w:noProof w:val="0"/>
          <w:lang w:val="en-US" w:eastAsia="ja-JP"/>
        </w:rPr>
        <w:t>Communicating</w:t>
      </w:r>
      <w:r w:rsidR="00214760" w:rsidRPr="00375289">
        <w:rPr>
          <w:rFonts w:asciiTheme="majorHAnsi" w:eastAsiaTheme="minorEastAsia" w:hAnsiTheme="majorHAnsi" w:cs="Arial"/>
          <w:noProof w:val="0"/>
          <w:lang w:val="en-US" w:eastAsia="ja-JP"/>
        </w:rPr>
        <w:t xml:space="preserve"> and </w:t>
      </w:r>
      <w:r w:rsidR="00214760" w:rsidRPr="00375289">
        <w:rPr>
          <w:rFonts w:asciiTheme="majorHAnsi" w:eastAsiaTheme="minorEastAsia" w:hAnsiTheme="majorHAnsi" w:cs="Arial"/>
          <w:i/>
          <w:noProof w:val="0"/>
          <w:lang w:val="en-US" w:eastAsia="ja-JP"/>
        </w:rPr>
        <w:t>Understanding</w:t>
      </w:r>
      <w:r w:rsidR="00214760" w:rsidRPr="00375289">
        <w:rPr>
          <w:rFonts w:asciiTheme="majorHAnsi" w:eastAsiaTheme="minorEastAsia" w:hAnsiTheme="majorHAnsi" w:cs="Arial"/>
          <w:noProof w:val="0"/>
          <w:lang w:val="en-US" w:eastAsia="ja-JP"/>
        </w:rPr>
        <w:t xml:space="preserve"> strands mapped well onto each other and I liked how the processes of </w:t>
      </w:r>
      <w:r w:rsidR="00214760" w:rsidRPr="00375289">
        <w:rPr>
          <w:rFonts w:asciiTheme="majorHAnsi" w:eastAsiaTheme="minorEastAsia" w:hAnsiTheme="majorHAnsi" w:cs="Arial"/>
          <w:i/>
          <w:noProof w:val="0"/>
          <w:lang w:val="en-US" w:eastAsia="ja-JP"/>
        </w:rPr>
        <w:t>noticing, reflecting,</w:t>
      </w:r>
      <w:r w:rsidR="00214760" w:rsidRPr="00375289">
        <w:rPr>
          <w:rFonts w:asciiTheme="majorHAnsi" w:eastAsiaTheme="minorEastAsia" w:hAnsiTheme="majorHAnsi" w:cs="Arial"/>
          <w:noProof w:val="0"/>
          <w:lang w:val="en-US" w:eastAsia="ja-JP"/>
        </w:rPr>
        <w:t xml:space="preserve"> and</w:t>
      </w:r>
      <w:r w:rsidR="00214760" w:rsidRPr="00375289">
        <w:rPr>
          <w:rFonts w:asciiTheme="majorHAnsi" w:eastAsiaTheme="minorEastAsia" w:hAnsiTheme="majorHAnsi" w:cs="Arial"/>
          <w:i/>
          <w:noProof w:val="0"/>
          <w:lang w:val="en-US" w:eastAsia="ja-JP"/>
        </w:rPr>
        <w:t xml:space="preserve"> comparing</w:t>
      </w:r>
      <w:r w:rsidR="00214760" w:rsidRPr="00375289">
        <w:rPr>
          <w:rFonts w:asciiTheme="majorHAnsi" w:eastAsiaTheme="minorEastAsia" w:hAnsiTheme="majorHAnsi" w:cs="Arial"/>
          <w:noProof w:val="0"/>
          <w:lang w:val="en-US" w:eastAsia="ja-JP"/>
        </w:rPr>
        <w:t xml:space="preserve"> were continually being reinforced. </w:t>
      </w:r>
      <w:r w:rsidR="00836135" w:rsidRPr="00375289">
        <w:rPr>
          <w:rFonts w:asciiTheme="majorHAnsi" w:eastAsiaTheme="minorEastAsia" w:hAnsiTheme="majorHAnsi" w:cs="Arial"/>
          <w:noProof w:val="0"/>
          <w:lang w:val="en-US" w:eastAsia="ja-JP"/>
        </w:rPr>
        <w:t>As a teacher</w:t>
      </w:r>
      <w:r w:rsidR="00214760" w:rsidRPr="00375289">
        <w:rPr>
          <w:rFonts w:asciiTheme="majorHAnsi" w:eastAsiaTheme="minorEastAsia" w:hAnsiTheme="majorHAnsi" w:cs="Arial"/>
          <w:noProof w:val="0"/>
          <w:lang w:val="en-US" w:eastAsia="ja-JP"/>
        </w:rPr>
        <w:t xml:space="preserve">, the AC:L </w:t>
      </w:r>
      <w:r w:rsidR="00A12A8F" w:rsidRPr="00375289">
        <w:rPr>
          <w:rFonts w:asciiTheme="majorHAnsi" w:eastAsiaTheme="minorEastAsia" w:hAnsiTheme="majorHAnsi" w:cs="Arial"/>
          <w:noProof w:val="0"/>
          <w:lang w:val="en-US" w:eastAsia="ja-JP"/>
        </w:rPr>
        <w:t xml:space="preserve">gave me the freedom to choose </w:t>
      </w:r>
      <w:r w:rsidR="00214760" w:rsidRPr="00375289">
        <w:rPr>
          <w:rFonts w:asciiTheme="majorHAnsi" w:eastAsiaTheme="minorEastAsia" w:hAnsiTheme="majorHAnsi" w:cs="Arial"/>
          <w:noProof w:val="0"/>
          <w:lang w:val="en-US" w:eastAsia="ja-JP"/>
        </w:rPr>
        <w:t>what</w:t>
      </w:r>
      <w:r w:rsidR="009C3CEA" w:rsidRPr="00375289">
        <w:rPr>
          <w:rFonts w:asciiTheme="majorHAnsi" w:eastAsiaTheme="minorEastAsia" w:hAnsiTheme="majorHAnsi" w:cs="Arial"/>
          <w:noProof w:val="0"/>
          <w:lang w:val="en-US" w:eastAsia="ja-JP"/>
        </w:rPr>
        <w:t xml:space="preserve"> to focus on, how I would teach and </w:t>
      </w:r>
      <w:r w:rsidR="00836135" w:rsidRPr="00375289">
        <w:rPr>
          <w:rFonts w:asciiTheme="majorHAnsi" w:eastAsiaTheme="minorEastAsia" w:hAnsiTheme="majorHAnsi" w:cs="Arial"/>
          <w:noProof w:val="0"/>
          <w:lang w:val="en-US" w:eastAsia="ja-JP"/>
        </w:rPr>
        <w:t>which</w:t>
      </w:r>
      <w:r w:rsidR="00214760" w:rsidRPr="00375289">
        <w:rPr>
          <w:rFonts w:asciiTheme="majorHAnsi" w:eastAsiaTheme="minorEastAsia" w:hAnsiTheme="majorHAnsi" w:cs="Arial"/>
          <w:noProof w:val="0"/>
          <w:lang w:val="en-US" w:eastAsia="ja-JP"/>
        </w:rPr>
        <w:t xml:space="preserve"> </w:t>
      </w:r>
      <w:r w:rsidR="009C3CEA" w:rsidRPr="00375289">
        <w:rPr>
          <w:rFonts w:asciiTheme="majorHAnsi" w:eastAsiaTheme="minorEastAsia" w:hAnsiTheme="majorHAnsi" w:cs="Arial"/>
          <w:noProof w:val="0"/>
          <w:lang w:val="en-US" w:eastAsia="ja-JP"/>
        </w:rPr>
        <w:t xml:space="preserve">resources I would choose. This freedom </w:t>
      </w:r>
      <w:r w:rsidR="00836135" w:rsidRPr="00375289">
        <w:rPr>
          <w:rFonts w:asciiTheme="majorHAnsi" w:eastAsiaTheme="minorEastAsia" w:hAnsiTheme="majorHAnsi" w:cs="Arial"/>
          <w:noProof w:val="0"/>
          <w:lang w:val="en-US" w:eastAsia="ja-JP"/>
        </w:rPr>
        <w:t>allows</w:t>
      </w:r>
      <w:r w:rsidR="00214760" w:rsidRPr="00375289">
        <w:rPr>
          <w:rFonts w:asciiTheme="majorHAnsi" w:eastAsiaTheme="minorEastAsia" w:hAnsiTheme="majorHAnsi" w:cs="Arial"/>
          <w:noProof w:val="0"/>
          <w:lang w:val="en-US" w:eastAsia="ja-JP"/>
        </w:rPr>
        <w:t xml:space="preserve"> me to</w:t>
      </w:r>
      <w:r w:rsidR="009C3CEA" w:rsidRPr="00375289">
        <w:rPr>
          <w:rFonts w:asciiTheme="majorHAnsi" w:eastAsiaTheme="minorEastAsia" w:hAnsiTheme="majorHAnsi" w:cs="Arial"/>
          <w:noProof w:val="0"/>
          <w:lang w:val="en-US" w:eastAsia="ja-JP"/>
        </w:rPr>
        <w:t xml:space="preserve"> </w:t>
      </w:r>
      <w:r w:rsidR="00214760" w:rsidRPr="00375289">
        <w:rPr>
          <w:rFonts w:asciiTheme="majorHAnsi" w:eastAsiaTheme="minorEastAsia" w:hAnsiTheme="majorHAnsi" w:cs="Arial"/>
          <w:noProof w:val="0"/>
          <w:lang w:val="en-US" w:eastAsia="ja-JP"/>
        </w:rPr>
        <w:t>choose</w:t>
      </w:r>
      <w:r w:rsidR="00F14AAC" w:rsidRPr="00375289">
        <w:rPr>
          <w:rFonts w:asciiTheme="majorHAnsi" w:eastAsiaTheme="minorEastAsia" w:hAnsiTheme="majorHAnsi" w:cs="Arial"/>
          <w:noProof w:val="0"/>
          <w:lang w:val="en-US" w:eastAsia="ja-JP"/>
        </w:rPr>
        <w:t xml:space="preserve"> materials</w:t>
      </w:r>
      <w:r w:rsidR="00A12A8F" w:rsidRPr="00375289">
        <w:rPr>
          <w:rFonts w:asciiTheme="majorHAnsi" w:eastAsiaTheme="minorEastAsia" w:hAnsiTheme="majorHAnsi" w:cs="Arial"/>
          <w:noProof w:val="0"/>
          <w:lang w:val="en-US" w:eastAsia="ja-JP"/>
        </w:rPr>
        <w:t xml:space="preserve"> </w:t>
      </w:r>
      <w:r w:rsidR="00214760" w:rsidRPr="00375289">
        <w:rPr>
          <w:rFonts w:asciiTheme="majorHAnsi" w:eastAsiaTheme="minorEastAsia" w:hAnsiTheme="majorHAnsi" w:cs="Arial"/>
          <w:noProof w:val="0"/>
          <w:lang w:val="en-US" w:eastAsia="ja-JP"/>
        </w:rPr>
        <w:t xml:space="preserve">and teach in a way </w:t>
      </w:r>
      <w:r w:rsidR="00F14AAC" w:rsidRPr="00375289">
        <w:rPr>
          <w:rFonts w:asciiTheme="majorHAnsi" w:eastAsiaTheme="minorEastAsia" w:hAnsiTheme="majorHAnsi" w:cs="Arial"/>
          <w:noProof w:val="0"/>
          <w:lang w:val="en-US" w:eastAsia="ja-JP"/>
        </w:rPr>
        <w:t>tha</w:t>
      </w:r>
      <w:r w:rsidR="00214760" w:rsidRPr="00375289">
        <w:rPr>
          <w:rFonts w:asciiTheme="majorHAnsi" w:eastAsiaTheme="minorEastAsia" w:hAnsiTheme="majorHAnsi" w:cs="Arial"/>
          <w:noProof w:val="0"/>
          <w:lang w:val="en-US" w:eastAsia="ja-JP"/>
        </w:rPr>
        <w:t>t is sensitive to my</w:t>
      </w:r>
      <w:r w:rsidR="00F14AAC" w:rsidRPr="00375289">
        <w:rPr>
          <w:rFonts w:asciiTheme="majorHAnsi" w:eastAsiaTheme="minorEastAsia" w:hAnsiTheme="majorHAnsi" w:cs="Arial"/>
          <w:noProof w:val="0"/>
          <w:lang w:val="en-US" w:eastAsia="ja-JP"/>
        </w:rPr>
        <w:t xml:space="preserve"> particular</w:t>
      </w:r>
      <w:r w:rsidR="00214760" w:rsidRPr="00375289">
        <w:rPr>
          <w:rFonts w:asciiTheme="majorHAnsi" w:eastAsiaTheme="minorEastAsia" w:hAnsiTheme="majorHAnsi" w:cs="Arial"/>
          <w:noProof w:val="0"/>
          <w:lang w:val="en-US" w:eastAsia="ja-JP"/>
        </w:rPr>
        <w:t xml:space="preserve"> learners’</w:t>
      </w:r>
      <w:r w:rsidR="00F14AAC" w:rsidRPr="00375289">
        <w:rPr>
          <w:rFonts w:asciiTheme="majorHAnsi" w:eastAsiaTheme="minorEastAsia" w:hAnsiTheme="majorHAnsi" w:cs="Arial"/>
          <w:noProof w:val="0"/>
          <w:lang w:val="en-US" w:eastAsia="ja-JP"/>
        </w:rPr>
        <w:t xml:space="preserve"> context</w:t>
      </w:r>
      <w:r w:rsidR="00A12A8F" w:rsidRPr="00375289">
        <w:rPr>
          <w:rFonts w:asciiTheme="majorHAnsi" w:eastAsiaTheme="minorEastAsia" w:hAnsiTheme="majorHAnsi" w:cs="Arial"/>
          <w:noProof w:val="0"/>
          <w:lang w:val="en-US" w:eastAsia="ja-JP"/>
        </w:rPr>
        <w:t xml:space="preserve">. </w:t>
      </w:r>
    </w:p>
    <w:p w14:paraId="1603F8AB" w14:textId="38491798" w:rsidR="00A22CF8" w:rsidRPr="00375289" w:rsidRDefault="00A22CF8">
      <w:pPr>
        <w:spacing w:before="0"/>
        <w:rPr>
          <w:rFonts w:asciiTheme="majorHAnsi" w:hAnsiTheme="majorHAnsi" w:cs="Arial"/>
          <w:b/>
        </w:rPr>
      </w:pPr>
    </w:p>
    <w:p w14:paraId="32B518D9" w14:textId="77777777" w:rsidR="00CF45D8" w:rsidRDefault="00CF45D8" w:rsidP="00972035">
      <w:pPr>
        <w:widowControl w:val="0"/>
        <w:tabs>
          <w:tab w:val="left" w:pos="220"/>
          <w:tab w:val="left" w:pos="720"/>
        </w:tabs>
        <w:autoSpaceDE w:val="0"/>
        <w:autoSpaceDN w:val="0"/>
        <w:adjustRightInd w:val="0"/>
        <w:spacing w:before="0" w:after="280" w:line="480" w:lineRule="auto"/>
        <w:rPr>
          <w:rFonts w:asciiTheme="majorHAnsi" w:hAnsiTheme="majorHAnsi" w:cs="Arial"/>
          <w:b/>
          <w:sz w:val="24"/>
          <w:szCs w:val="24"/>
        </w:rPr>
        <w:sectPr w:rsidR="00CF45D8" w:rsidSect="007B242C">
          <w:headerReference w:type="even" r:id="rId9"/>
          <w:headerReference w:type="default" r:id="rId10"/>
          <w:footerReference w:type="even" r:id="rId11"/>
          <w:footerReference w:type="default" r:id="rId12"/>
          <w:headerReference w:type="first" r:id="rId13"/>
          <w:footerReference w:type="first" r:id="rId14"/>
          <w:pgSz w:w="11900" w:h="16840"/>
          <w:pgMar w:top="1276" w:right="985" w:bottom="1701" w:left="1701" w:header="709" w:footer="709" w:gutter="0"/>
          <w:cols w:space="708"/>
          <w:docGrid w:linePitch="360"/>
        </w:sectPr>
      </w:pPr>
    </w:p>
    <w:p w14:paraId="4365A844" w14:textId="77777777" w:rsidR="00C2139A" w:rsidRDefault="00672E15" w:rsidP="00C2139A">
      <w:pPr>
        <w:widowControl w:val="0"/>
        <w:tabs>
          <w:tab w:val="left" w:pos="220"/>
          <w:tab w:val="left" w:pos="720"/>
        </w:tabs>
        <w:autoSpaceDE w:val="0"/>
        <w:autoSpaceDN w:val="0"/>
        <w:adjustRightInd w:val="0"/>
        <w:spacing w:before="0" w:after="120" w:line="276" w:lineRule="auto"/>
        <w:rPr>
          <w:rFonts w:asciiTheme="majorHAnsi" w:eastAsiaTheme="minorEastAsia" w:hAnsiTheme="majorHAnsi" w:cs="Arial"/>
          <w:noProof w:val="0"/>
          <w:sz w:val="24"/>
          <w:szCs w:val="24"/>
          <w:lang w:val="en-US" w:eastAsia="ja-JP"/>
        </w:rPr>
      </w:pPr>
      <w:r w:rsidRPr="00672E15">
        <w:rPr>
          <w:rFonts w:asciiTheme="majorHAnsi" w:hAnsiTheme="majorHAnsi" w:cs="Arial"/>
          <w:b/>
          <w:sz w:val="24"/>
          <w:szCs w:val="24"/>
        </w:rPr>
        <w:lastRenderedPageBreak/>
        <w:t>APPENDIX 1: SCOPE AND SEQUENCE FOR SEMESTER 1 (TERMS 1 &amp; 2)</w:t>
      </w:r>
    </w:p>
    <w:p w14:paraId="6769A052" w14:textId="2DF4FF36" w:rsidR="001E7817" w:rsidRPr="00C2139A" w:rsidRDefault="001E7817" w:rsidP="00C2139A">
      <w:pPr>
        <w:widowControl w:val="0"/>
        <w:tabs>
          <w:tab w:val="left" w:pos="220"/>
          <w:tab w:val="left" w:pos="720"/>
        </w:tabs>
        <w:autoSpaceDE w:val="0"/>
        <w:autoSpaceDN w:val="0"/>
        <w:adjustRightInd w:val="0"/>
        <w:spacing w:before="0" w:after="120" w:line="276" w:lineRule="auto"/>
        <w:rPr>
          <w:rFonts w:asciiTheme="majorHAnsi" w:eastAsiaTheme="minorEastAsia" w:hAnsiTheme="majorHAnsi" w:cs="Arial"/>
          <w:noProof w:val="0"/>
          <w:sz w:val="24"/>
          <w:szCs w:val="24"/>
          <w:lang w:val="en-US" w:eastAsia="ja-JP"/>
        </w:rPr>
      </w:pPr>
      <w:r w:rsidRPr="00375289">
        <w:rPr>
          <w:rFonts w:asciiTheme="majorHAnsi" w:hAnsiTheme="majorHAnsi" w:cs="Arial"/>
        </w:rPr>
        <w:t>Please refer to Japanese Curriculum</w:t>
      </w:r>
      <w:r w:rsidR="00017444">
        <w:rPr>
          <w:rFonts w:asciiTheme="majorHAnsi" w:hAnsiTheme="majorHAnsi" w:cs="Arial"/>
        </w:rPr>
        <w:t xml:space="preserve"> Validation Version</w:t>
      </w:r>
      <w:r w:rsidRPr="00375289">
        <w:rPr>
          <w:rFonts w:asciiTheme="majorHAnsi" w:hAnsiTheme="majorHAnsi" w:cs="Arial"/>
        </w:rPr>
        <w:t xml:space="preserve"> </w:t>
      </w:r>
      <w:r w:rsidR="001B1C7B" w:rsidRPr="00375289">
        <w:rPr>
          <w:rFonts w:asciiTheme="majorHAnsi" w:hAnsiTheme="majorHAnsi" w:cs="Arial"/>
        </w:rPr>
        <w:t>(ACARA, 201</w:t>
      </w:r>
      <w:r w:rsidR="00672E15">
        <w:rPr>
          <w:rFonts w:asciiTheme="majorHAnsi" w:hAnsiTheme="majorHAnsi" w:cs="Arial"/>
        </w:rPr>
        <w:t>4</w:t>
      </w:r>
      <w:r w:rsidR="001B1C7B" w:rsidRPr="00375289">
        <w:rPr>
          <w:rFonts w:asciiTheme="majorHAnsi" w:hAnsiTheme="majorHAnsi" w:cs="Arial"/>
        </w:rPr>
        <w:t xml:space="preserve">) </w:t>
      </w:r>
      <w:r w:rsidRPr="00375289">
        <w:rPr>
          <w:rFonts w:asciiTheme="majorHAnsi" w:hAnsiTheme="majorHAnsi" w:cs="Arial"/>
        </w:rPr>
        <w:t>for content descriptions and eleborations</w:t>
      </w:r>
      <w:r w:rsidR="00672E15" w:rsidRPr="00672E15">
        <w:t xml:space="preserve"> </w:t>
      </w:r>
      <w:r w:rsidR="00672E15">
        <w:t>(</w:t>
      </w:r>
      <w:hyperlink r:id="rId15" w:history="1">
        <w:r w:rsidR="00672E15" w:rsidRPr="00AA0757">
          <w:rPr>
            <w:rStyle w:val="Hyperlink"/>
            <w:rFonts w:asciiTheme="majorHAnsi" w:hAnsiTheme="majorHAnsi" w:cs="Arial"/>
          </w:rPr>
          <w:t>http://www.acara.edu.au/verve/_resources/20141015_Languages_-_Japanese_-_Validation_for_public_viewing_September_2014.pdf</w:t>
        </w:r>
      </w:hyperlink>
      <w:r w:rsidR="00672E15">
        <w:rPr>
          <w:rFonts w:asciiTheme="majorHAnsi" w:hAnsiTheme="majorHAnsi" w:cs="Arial"/>
        </w:rPr>
        <w:t xml:space="preserve">) </w:t>
      </w:r>
    </w:p>
    <w:p w14:paraId="5A385EC0" w14:textId="77777777" w:rsidR="001E7817" w:rsidRPr="00375289" w:rsidRDefault="001E7817" w:rsidP="00FD7309">
      <w:pPr>
        <w:tabs>
          <w:tab w:val="left" w:pos="2268"/>
        </w:tabs>
        <w:rPr>
          <w:rFonts w:asciiTheme="majorHAnsi" w:hAnsiTheme="majorHAnsi" w:cs="Arial"/>
        </w:rPr>
      </w:pPr>
    </w:p>
    <w:tbl>
      <w:tblPr>
        <w:tblStyle w:val="TableGrid"/>
        <w:tblW w:w="5084" w:type="pct"/>
        <w:tblLayout w:type="fixed"/>
        <w:tblLook w:val="04A0" w:firstRow="1" w:lastRow="0" w:firstColumn="1" w:lastColumn="0" w:noHBand="0" w:noVBand="1"/>
      </w:tblPr>
      <w:tblGrid>
        <w:gridCol w:w="5589"/>
        <w:gridCol w:w="6236"/>
        <w:gridCol w:w="2491"/>
      </w:tblGrid>
      <w:tr w:rsidR="00877E3D" w:rsidRPr="00610282" w14:paraId="2789D7B8" w14:textId="77777777" w:rsidTr="00625B8F">
        <w:trPr>
          <w:trHeight w:val="262"/>
        </w:trPr>
        <w:tc>
          <w:tcPr>
            <w:tcW w:w="5000" w:type="pct"/>
            <w:gridSpan w:val="3"/>
          </w:tcPr>
          <w:p w14:paraId="3F97DA58" w14:textId="77777777" w:rsidR="00877E3D" w:rsidRPr="00610282" w:rsidRDefault="00877E3D" w:rsidP="00C2139A">
            <w:pPr>
              <w:tabs>
                <w:tab w:val="left" w:pos="2268"/>
              </w:tabs>
              <w:spacing w:after="120"/>
              <w:rPr>
                <w:rFonts w:asciiTheme="majorHAnsi" w:hAnsiTheme="majorHAnsi" w:cs="Arial"/>
                <w:b/>
                <w:sz w:val="18"/>
                <w:szCs w:val="18"/>
              </w:rPr>
            </w:pPr>
            <w:r w:rsidRPr="00610282">
              <w:rPr>
                <w:rFonts w:asciiTheme="majorHAnsi" w:hAnsiTheme="majorHAnsi" w:cs="Arial"/>
                <w:b/>
                <w:sz w:val="18"/>
                <w:szCs w:val="18"/>
              </w:rPr>
              <w:t>Semester 1 (Terms 1 &amp; 2)</w:t>
            </w:r>
          </w:p>
          <w:p w14:paraId="01B8BF26" w14:textId="257FD7E5" w:rsidR="00C2139A" w:rsidRPr="00610282" w:rsidRDefault="00877E3D" w:rsidP="00C2139A">
            <w:pPr>
              <w:pStyle w:val="Heading2"/>
              <w:spacing w:before="120" w:after="120"/>
              <w:rPr>
                <w:sz w:val="18"/>
                <w:szCs w:val="18"/>
              </w:rPr>
            </w:pPr>
            <w:r w:rsidRPr="00610282">
              <w:rPr>
                <w:color w:val="auto"/>
                <w:sz w:val="18"/>
                <w:szCs w:val="18"/>
              </w:rPr>
              <w:t>Learning about who we and others are</w:t>
            </w:r>
          </w:p>
        </w:tc>
      </w:tr>
      <w:tr w:rsidR="00625B8F" w:rsidRPr="00610282" w14:paraId="5849D3AA" w14:textId="77777777" w:rsidTr="00625B8F">
        <w:trPr>
          <w:trHeight w:val="262"/>
        </w:trPr>
        <w:tc>
          <w:tcPr>
            <w:tcW w:w="1952" w:type="pct"/>
          </w:tcPr>
          <w:p w14:paraId="6E256930" w14:textId="77777777" w:rsidR="00EA3D37" w:rsidRPr="00610282" w:rsidRDefault="00EA3D37" w:rsidP="00FD7309">
            <w:pPr>
              <w:tabs>
                <w:tab w:val="left" w:pos="2268"/>
              </w:tabs>
              <w:rPr>
                <w:rFonts w:asciiTheme="majorHAnsi" w:hAnsiTheme="majorHAnsi" w:cs="Arial"/>
                <w:sz w:val="18"/>
                <w:szCs w:val="18"/>
              </w:rPr>
            </w:pPr>
            <w:r w:rsidRPr="00610282">
              <w:rPr>
                <w:rFonts w:asciiTheme="majorHAnsi" w:hAnsiTheme="majorHAnsi" w:cs="Arial"/>
                <w:sz w:val="18"/>
                <w:szCs w:val="18"/>
              </w:rPr>
              <w:t>Communicating</w:t>
            </w:r>
          </w:p>
        </w:tc>
        <w:tc>
          <w:tcPr>
            <w:tcW w:w="2178" w:type="pct"/>
          </w:tcPr>
          <w:p w14:paraId="2C4141E3" w14:textId="77777777" w:rsidR="00EA3D37" w:rsidRPr="00610282" w:rsidRDefault="00EA3D37" w:rsidP="00FD7309">
            <w:pPr>
              <w:tabs>
                <w:tab w:val="left" w:pos="2268"/>
              </w:tabs>
              <w:rPr>
                <w:rFonts w:asciiTheme="majorHAnsi" w:hAnsiTheme="majorHAnsi" w:cs="Arial"/>
                <w:sz w:val="18"/>
                <w:szCs w:val="18"/>
              </w:rPr>
            </w:pPr>
            <w:r w:rsidRPr="00610282">
              <w:rPr>
                <w:rFonts w:asciiTheme="majorHAnsi" w:hAnsiTheme="majorHAnsi" w:cs="Arial"/>
                <w:sz w:val="18"/>
                <w:szCs w:val="18"/>
              </w:rPr>
              <w:t>Understanding</w:t>
            </w:r>
          </w:p>
        </w:tc>
        <w:tc>
          <w:tcPr>
            <w:tcW w:w="870" w:type="pct"/>
          </w:tcPr>
          <w:p w14:paraId="5E896739" w14:textId="77777777" w:rsidR="00EA3D37" w:rsidRPr="00610282" w:rsidRDefault="00EA3D37" w:rsidP="00235FA9">
            <w:pPr>
              <w:tabs>
                <w:tab w:val="left" w:pos="2268"/>
              </w:tabs>
              <w:rPr>
                <w:rFonts w:asciiTheme="majorHAnsi" w:hAnsiTheme="majorHAnsi" w:cs="Arial"/>
                <w:sz w:val="18"/>
                <w:szCs w:val="18"/>
              </w:rPr>
            </w:pPr>
            <w:r w:rsidRPr="00610282">
              <w:rPr>
                <w:rFonts w:asciiTheme="majorHAnsi" w:hAnsiTheme="majorHAnsi" w:cs="Arial"/>
                <w:sz w:val="18"/>
                <w:szCs w:val="18"/>
              </w:rPr>
              <w:t>Assessment</w:t>
            </w:r>
          </w:p>
        </w:tc>
      </w:tr>
      <w:tr w:rsidR="00B975CF" w:rsidRPr="00610282" w14:paraId="2B26595E" w14:textId="77777777" w:rsidTr="00625B8F">
        <w:trPr>
          <w:trHeight w:val="262"/>
        </w:trPr>
        <w:tc>
          <w:tcPr>
            <w:tcW w:w="5000" w:type="pct"/>
            <w:gridSpan w:val="3"/>
          </w:tcPr>
          <w:p w14:paraId="0F8CE47D" w14:textId="1F7B764C" w:rsidR="00B975CF" w:rsidRPr="00610282" w:rsidRDefault="00B975CF" w:rsidP="00C2139A">
            <w:pPr>
              <w:tabs>
                <w:tab w:val="left" w:pos="2268"/>
              </w:tabs>
              <w:spacing w:after="120"/>
              <w:rPr>
                <w:rFonts w:asciiTheme="majorHAnsi" w:hAnsiTheme="majorHAnsi" w:cs="Arial"/>
                <w:sz w:val="18"/>
                <w:szCs w:val="18"/>
              </w:rPr>
            </w:pPr>
            <w:r w:rsidRPr="00610282">
              <w:rPr>
                <w:rFonts w:asciiTheme="majorHAnsi" w:hAnsiTheme="majorHAnsi" w:cs="Arial"/>
                <w:b/>
                <w:sz w:val="18"/>
                <w:szCs w:val="18"/>
              </w:rPr>
              <w:t xml:space="preserve">Unit 1: How do I tell people about myself? Who am I? How do I talk to others? </w:t>
            </w:r>
          </w:p>
        </w:tc>
      </w:tr>
      <w:tr w:rsidR="00625B8F" w:rsidRPr="00610282" w14:paraId="7FFE65B0" w14:textId="77777777" w:rsidTr="00625B8F">
        <w:tc>
          <w:tcPr>
            <w:tcW w:w="1952" w:type="pct"/>
          </w:tcPr>
          <w:p w14:paraId="793F2956" w14:textId="2D48827E" w:rsidR="00EA3D37" w:rsidRPr="00610282" w:rsidRDefault="00EA3D37" w:rsidP="00F204CE">
            <w:pPr>
              <w:widowControl w:val="0"/>
              <w:tabs>
                <w:tab w:val="left" w:pos="2268"/>
              </w:tabs>
              <w:autoSpaceDE w:val="0"/>
              <w:autoSpaceDN w:val="0"/>
              <w:adjustRightInd w:val="0"/>
              <w:spacing w:before="0"/>
              <w:rPr>
                <w:rFonts w:asciiTheme="majorHAnsi" w:hAnsiTheme="majorHAnsi" w:cs="Arial"/>
                <w:b/>
                <w:bCs/>
                <w:i/>
                <w:iCs/>
                <w:sz w:val="18"/>
                <w:szCs w:val="18"/>
              </w:rPr>
            </w:pPr>
            <w:r w:rsidRPr="00610282">
              <w:rPr>
                <w:rFonts w:asciiTheme="majorHAnsi" w:hAnsiTheme="majorHAnsi" w:cs="Arial"/>
                <w:b/>
                <w:bCs/>
                <w:i/>
                <w:iCs/>
                <w:sz w:val="18"/>
                <w:szCs w:val="18"/>
              </w:rPr>
              <w:t xml:space="preserve">Socialising </w:t>
            </w:r>
          </w:p>
          <w:p w14:paraId="1402F8FA" w14:textId="77777777" w:rsidR="00F204CE" w:rsidRPr="00610282" w:rsidRDefault="00F204CE" w:rsidP="00F204CE">
            <w:pPr>
              <w:widowControl w:val="0"/>
              <w:tabs>
                <w:tab w:val="left" w:pos="2268"/>
              </w:tabs>
              <w:autoSpaceDE w:val="0"/>
              <w:autoSpaceDN w:val="0"/>
              <w:adjustRightInd w:val="0"/>
              <w:spacing w:before="0"/>
              <w:rPr>
                <w:rFonts w:asciiTheme="majorHAnsi" w:hAnsiTheme="majorHAnsi" w:cs="Arial"/>
                <w:sz w:val="18"/>
                <w:szCs w:val="18"/>
              </w:rPr>
            </w:pPr>
          </w:p>
          <w:p w14:paraId="572789F1" w14:textId="77777777" w:rsidR="00672E15" w:rsidRPr="00610282" w:rsidRDefault="00672E15" w:rsidP="00672E15">
            <w:pPr>
              <w:pStyle w:val="Default"/>
              <w:rPr>
                <w:rFonts w:asciiTheme="majorHAnsi" w:hAnsiTheme="majorHAnsi"/>
                <w:i/>
                <w:sz w:val="18"/>
                <w:szCs w:val="18"/>
              </w:rPr>
            </w:pPr>
            <w:r w:rsidRPr="00610282">
              <w:rPr>
                <w:rFonts w:asciiTheme="majorHAnsi" w:hAnsiTheme="majorHAnsi"/>
                <w:i/>
                <w:sz w:val="18"/>
                <w:szCs w:val="18"/>
              </w:rPr>
              <w:t xml:space="preserve">Interact with teachers and peers to exchange information about self, family, friends and favourite things, likes and dislikes, and to express praise, support and respect for others </w:t>
            </w:r>
          </w:p>
          <w:p w14:paraId="22E3B426" w14:textId="77777777" w:rsidR="00672E15" w:rsidRPr="00610282" w:rsidRDefault="00672E15" w:rsidP="00672E15">
            <w:pPr>
              <w:pStyle w:val="Default"/>
              <w:rPr>
                <w:rFonts w:asciiTheme="majorHAnsi" w:hAnsiTheme="majorHAnsi"/>
                <w:i/>
                <w:sz w:val="18"/>
                <w:szCs w:val="18"/>
              </w:rPr>
            </w:pPr>
            <w:r w:rsidRPr="00610282">
              <w:rPr>
                <w:rFonts w:asciiTheme="majorHAnsi" w:hAnsiTheme="majorHAnsi"/>
                <w:i/>
                <w:sz w:val="18"/>
                <w:szCs w:val="18"/>
              </w:rPr>
              <w:t xml:space="preserve">[Key concepts: communication, information, self, family, respect; Key processes: introducing, interacting, describing] </w:t>
            </w:r>
          </w:p>
          <w:p w14:paraId="1734C5C8" w14:textId="7D13CB6A" w:rsidR="00672E15" w:rsidRPr="00610282" w:rsidRDefault="00672E15" w:rsidP="00672E15">
            <w:pPr>
              <w:pStyle w:val="Default"/>
              <w:rPr>
                <w:rFonts w:asciiTheme="majorHAnsi" w:hAnsiTheme="majorHAnsi" w:cs="Times New Roman"/>
                <w:color w:val="auto"/>
                <w:sz w:val="18"/>
                <w:szCs w:val="18"/>
              </w:rPr>
            </w:pPr>
          </w:p>
          <w:p w14:paraId="5E94582E" w14:textId="05B48832" w:rsidR="00672E15" w:rsidRPr="00610282" w:rsidRDefault="00672E15" w:rsidP="00672E15">
            <w:pPr>
              <w:pStyle w:val="Default"/>
              <w:numPr>
                <w:ilvl w:val="0"/>
                <w:numId w:val="23"/>
              </w:numPr>
              <w:rPr>
                <w:rFonts w:asciiTheme="majorHAnsi" w:eastAsia="MS Gothic" w:hAnsiTheme="majorHAnsi" w:cs="MS Gothic"/>
                <w:sz w:val="18"/>
                <w:szCs w:val="18"/>
              </w:rPr>
            </w:pPr>
            <w:r w:rsidRPr="00610282">
              <w:rPr>
                <w:rFonts w:asciiTheme="majorHAnsi" w:hAnsiTheme="majorHAnsi"/>
                <w:sz w:val="18"/>
                <w:szCs w:val="18"/>
              </w:rPr>
              <w:t xml:space="preserve">learning how to greet others at different times of the day using appropriate gestures and forms of address, for example, </w:t>
            </w:r>
            <w:r w:rsidRPr="00610282">
              <w:rPr>
                <w:rFonts w:asciiTheme="majorHAnsi" w:eastAsia="MS Gothic" w:hAnsiTheme="majorHAnsi" w:cs="MS Gothic"/>
                <w:sz w:val="18"/>
                <w:szCs w:val="18"/>
              </w:rPr>
              <w:t>せんせい、おはようございます</w:t>
            </w:r>
            <w:r w:rsidRPr="00610282">
              <w:rPr>
                <w:rFonts w:asciiTheme="majorHAnsi" w:eastAsia="MS Gothic" w:hAnsiTheme="majorHAnsi"/>
                <w:sz w:val="18"/>
                <w:szCs w:val="18"/>
              </w:rPr>
              <w:t>,</w:t>
            </w:r>
            <w:r w:rsidRPr="00610282">
              <w:rPr>
                <w:rFonts w:asciiTheme="majorHAnsi" w:eastAsia="MS Gothic" w:hAnsiTheme="majorHAnsi" w:cs="MS Gothic"/>
                <w:sz w:val="18"/>
                <w:szCs w:val="18"/>
              </w:rPr>
              <w:t>さようなら</w:t>
            </w:r>
            <w:r w:rsidRPr="00610282">
              <w:rPr>
                <w:rFonts w:asciiTheme="majorHAnsi" w:eastAsia="MS Gothic" w:hAnsiTheme="majorHAnsi"/>
                <w:sz w:val="18"/>
                <w:szCs w:val="18"/>
              </w:rPr>
              <w:t xml:space="preserve">, </w:t>
            </w:r>
            <w:r w:rsidRPr="00610282">
              <w:rPr>
                <w:rFonts w:asciiTheme="majorHAnsi" w:eastAsia="MS Gothic" w:hAnsiTheme="majorHAnsi" w:cs="MS Gothic"/>
                <w:sz w:val="18"/>
                <w:szCs w:val="18"/>
              </w:rPr>
              <w:t>おはよう</w:t>
            </w:r>
            <w:r w:rsidRPr="00610282">
              <w:rPr>
                <w:rFonts w:asciiTheme="majorHAnsi" w:eastAsia="MS Gothic" w:hAnsiTheme="majorHAnsi"/>
                <w:sz w:val="18"/>
                <w:szCs w:val="18"/>
              </w:rPr>
              <w:t xml:space="preserve">, </w:t>
            </w:r>
            <w:r w:rsidRPr="00610282">
              <w:rPr>
                <w:rFonts w:asciiTheme="majorHAnsi" w:eastAsia="MS Gothic" w:hAnsiTheme="majorHAnsi" w:cs="MS Gothic"/>
                <w:sz w:val="18"/>
                <w:szCs w:val="18"/>
              </w:rPr>
              <w:t>じゃあね</w:t>
            </w:r>
            <w:r w:rsidRPr="00610282">
              <w:rPr>
                <w:rFonts w:asciiTheme="majorHAnsi" w:eastAsia="MS Gothic" w:hAnsiTheme="majorHAnsi" w:cs="MS Gothic"/>
                <w:sz w:val="18"/>
                <w:szCs w:val="18"/>
              </w:rPr>
              <w:t xml:space="preserve"> </w:t>
            </w:r>
            <w:r w:rsidR="006E0270" w:rsidRPr="00610282">
              <w:rPr>
                <w:rFonts w:asciiTheme="majorHAnsi" w:eastAsia="MS Gothic" w:hAnsiTheme="majorHAnsi" w:cs="MS Gothic"/>
                <w:sz w:val="18"/>
                <w:szCs w:val="18"/>
              </w:rPr>
              <w:t>(F-2)</w:t>
            </w:r>
          </w:p>
          <w:p w14:paraId="7C07C455" w14:textId="79D98DDF" w:rsidR="00672E15" w:rsidRPr="00610282" w:rsidRDefault="00672E15" w:rsidP="00672E15">
            <w:pPr>
              <w:pStyle w:val="Default"/>
              <w:numPr>
                <w:ilvl w:val="0"/>
                <w:numId w:val="23"/>
              </w:numPr>
              <w:rPr>
                <w:rFonts w:asciiTheme="majorHAnsi" w:eastAsia="MS Gothic" w:hAnsiTheme="majorHAnsi"/>
                <w:sz w:val="18"/>
                <w:szCs w:val="18"/>
              </w:rPr>
            </w:pPr>
            <w:r w:rsidRPr="00610282">
              <w:rPr>
                <w:rFonts w:asciiTheme="majorHAnsi" w:eastAsia="MS Gothic" w:hAnsiTheme="majorHAnsi"/>
                <w:sz w:val="18"/>
                <w:szCs w:val="18"/>
              </w:rPr>
              <w:t>using culturally appropriate titles, forms of address and levels of politeness in everyday interactions with teachers and peers, for example, Smith</w:t>
            </w:r>
            <w:r w:rsidRPr="00610282">
              <w:rPr>
                <w:rFonts w:asciiTheme="majorHAnsi" w:eastAsia="MS Gothic" w:hAnsiTheme="majorHAnsi" w:cs="MS Gothic"/>
                <w:sz w:val="18"/>
                <w:szCs w:val="18"/>
              </w:rPr>
              <w:t>せんせい、ありがとうございます</w:t>
            </w:r>
            <w:r w:rsidRPr="00610282">
              <w:rPr>
                <w:rFonts w:asciiTheme="majorHAnsi" w:eastAsia="MS Gothic" w:hAnsiTheme="majorHAnsi"/>
                <w:sz w:val="18"/>
                <w:szCs w:val="18"/>
              </w:rPr>
              <w:t>Tom</w:t>
            </w:r>
            <w:r w:rsidRPr="00610282">
              <w:rPr>
                <w:rFonts w:asciiTheme="majorHAnsi" w:eastAsia="MS Gothic" w:hAnsiTheme="majorHAnsi" w:cs="MS Gothic"/>
                <w:sz w:val="18"/>
                <w:szCs w:val="18"/>
              </w:rPr>
              <w:t>くん、ありがとう</w:t>
            </w:r>
            <w:r w:rsidRPr="00610282">
              <w:rPr>
                <w:rFonts w:asciiTheme="majorHAnsi" w:eastAsia="MS Gothic" w:hAnsiTheme="majorHAnsi"/>
                <w:sz w:val="18"/>
                <w:szCs w:val="18"/>
              </w:rPr>
              <w:t>Alisa</w:t>
            </w:r>
            <w:r w:rsidRPr="00610282">
              <w:rPr>
                <w:rFonts w:asciiTheme="majorHAnsi" w:eastAsia="MS Gothic" w:hAnsiTheme="majorHAnsi" w:cs="MS Gothic"/>
                <w:sz w:val="18"/>
                <w:szCs w:val="18"/>
              </w:rPr>
              <w:t>さん、おめでとう</w:t>
            </w:r>
            <w:r w:rsidRPr="00610282">
              <w:rPr>
                <w:rFonts w:asciiTheme="majorHAnsi" w:eastAsia="MS Gothic" w:hAnsiTheme="majorHAnsi"/>
                <w:sz w:val="18"/>
                <w:szCs w:val="18"/>
              </w:rPr>
              <w:t xml:space="preserve">. </w:t>
            </w:r>
            <w:r w:rsidR="006E0270" w:rsidRPr="00610282">
              <w:rPr>
                <w:rFonts w:asciiTheme="majorHAnsi" w:eastAsia="MS Gothic" w:hAnsiTheme="majorHAnsi"/>
                <w:sz w:val="18"/>
                <w:szCs w:val="18"/>
              </w:rPr>
              <w:t>(F-2)</w:t>
            </w:r>
          </w:p>
          <w:p w14:paraId="6C72AC10" w14:textId="77777777" w:rsidR="006E0270" w:rsidRPr="00610282" w:rsidRDefault="006E0270" w:rsidP="006E0270">
            <w:pPr>
              <w:pStyle w:val="Default"/>
              <w:rPr>
                <w:rFonts w:asciiTheme="majorHAnsi" w:hAnsiTheme="majorHAnsi" w:cs="Times New Roman"/>
                <w:color w:val="auto"/>
                <w:sz w:val="18"/>
                <w:szCs w:val="18"/>
              </w:rPr>
            </w:pPr>
          </w:p>
          <w:p w14:paraId="063FE17F" w14:textId="2A24AE8E" w:rsidR="006E0270" w:rsidRPr="00610282" w:rsidRDefault="006E0270" w:rsidP="006E0270">
            <w:pPr>
              <w:pStyle w:val="Default"/>
              <w:numPr>
                <w:ilvl w:val="0"/>
                <w:numId w:val="23"/>
              </w:numPr>
              <w:rPr>
                <w:rFonts w:asciiTheme="majorHAnsi" w:eastAsia="MS Gothic" w:hAnsiTheme="majorHAnsi" w:cs="MS Gothic"/>
                <w:sz w:val="18"/>
                <w:szCs w:val="18"/>
              </w:rPr>
            </w:pPr>
            <w:r w:rsidRPr="00610282">
              <w:rPr>
                <w:rFonts w:asciiTheme="majorHAnsi" w:hAnsiTheme="majorHAnsi"/>
                <w:sz w:val="18"/>
                <w:szCs w:val="18"/>
              </w:rPr>
              <w:t xml:space="preserve">introducing self-using formal spoken language and appropriate non-verbal language such as bowing, for example, </w:t>
            </w:r>
            <w:r w:rsidRPr="00610282">
              <w:rPr>
                <w:rFonts w:asciiTheme="majorHAnsi" w:eastAsia="MS Gothic" w:hAnsiTheme="majorHAnsi" w:cs="MS Gothic"/>
                <w:sz w:val="18"/>
                <w:szCs w:val="18"/>
              </w:rPr>
              <w:t>はじめまして、</w:t>
            </w:r>
            <w:r w:rsidRPr="00610282">
              <w:rPr>
                <w:rFonts w:asciiTheme="majorHAnsi" w:eastAsia="MS Gothic" w:hAnsiTheme="majorHAnsi"/>
                <w:sz w:val="18"/>
                <w:szCs w:val="18"/>
              </w:rPr>
              <w:t>name</w:t>
            </w:r>
            <w:r w:rsidRPr="00610282">
              <w:rPr>
                <w:rFonts w:asciiTheme="majorHAnsi" w:eastAsia="MS Gothic" w:hAnsiTheme="majorHAnsi" w:cs="MS Gothic"/>
                <w:sz w:val="18"/>
                <w:szCs w:val="18"/>
              </w:rPr>
              <w:t>です。</w:t>
            </w:r>
            <w:r w:rsidRPr="00610282">
              <w:rPr>
                <w:rFonts w:asciiTheme="majorHAnsi" w:eastAsia="MS Gothic" w:hAnsiTheme="majorHAnsi"/>
                <w:sz w:val="18"/>
                <w:szCs w:val="18"/>
              </w:rPr>
              <w:t>9</w:t>
            </w:r>
            <w:r w:rsidRPr="00610282">
              <w:rPr>
                <w:rFonts w:asciiTheme="majorHAnsi" w:eastAsia="MS Gothic" w:hAnsiTheme="majorHAnsi" w:cs="MS Gothic"/>
                <w:sz w:val="18"/>
                <w:szCs w:val="18"/>
              </w:rPr>
              <w:t>さいです。おんがくがすきです。どうぞよろしく。</w:t>
            </w:r>
            <w:r w:rsidRPr="00610282">
              <w:rPr>
                <w:rFonts w:asciiTheme="majorHAnsi" w:eastAsia="MS Gothic" w:hAnsiTheme="majorHAnsi" w:cs="MS Gothic"/>
                <w:sz w:val="18"/>
                <w:szCs w:val="18"/>
              </w:rPr>
              <w:t xml:space="preserve"> _( Years 3-4)</w:t>
            </w:r>
          </w:p>
          <w:p w14:paraId="3C97CDB1" w14:textId="77777777" w:rsidR="006E0270" w:rsidRPr="00610282" w:rsidRDefault="006E0270" w:rsidP="006E0270">
            <w:pPr>
              <w:pStyle w:val="Default"/>
              <w:ind w:left="720"/>
              <w:rPr>
                <w:rFonts w:asciiTheme="majorHAnsi" w:eastAsia="MS Gothic" w:hAnsiTheme="majorHAnsi"/>
                <w:sz w:val="18"/>
                <w:szCs w:val="18"/>
              </w:rPr>
            </w:pPr>
          </w:p>
          <w:p w14:paraId="2EA197D0" w14:textId="77777777" w:rsidR="006E0270" w:rsidRPr="00610282" w:rsidRDefault="006E0270" w:rsidP="006E0270">
            <w:pPr>
              <w:pStyle w:val="Default"/>
              <w:rPr>
                <w:rFonts w:asciiTheme="majorHAnsi" w:hAnsiTheme="majorHAnsi"/>
                <w:b/>
                <w:bCs/>
                <w:i/>
                <w:iCs/>
                <w:sz w:val="18"/>
                <w:szCs w:val="18"/>
              </w:rPr>
            </w:pPr>
            <w:r w:rsidRPr="00610282">
              <w:rPr>
                <w:rFonts w:asciiTheme="majorHAnsi" w:hAnsiTheme="majorHAnsi"/>
                <w:b/>
                <w:bCs/>
                <w:i/>
                <w:iCs/>
                <w:sz w:val="18"/>
                <w:szCs w:val="18"/>
              </w:rPr>
              <w:t xml:space="preserve">Reflecting </w:t>
            </w:r>
          </w:p>
          <w:p w14:paraId="716264FB" w14:textId="77777777" w:rsidR="006E0270" w:rsidRPr="00610282" w:rsidRDefault="006E0270" w:rsidP="006E0270">
            <w:pPr>
              <w:pStyle w:val="Default"/>
              <w:rPr>
                <w:rFonts w:asciiTheme="majorHAnsi" w:hAnsiTheme="majorHAnsi"/>
                <w:sz w:val="18"/>
                <w:szCs w:val="18"/>
              </w:rPr>
            </w:pPr>
          </w:p>
          <w:p w14:paraId="0849DA43" w14:textId="77777777" w:rsidR="006E0270" w:rsidRPr="00610282" w:rsidRDefault="006E0270" w:rsidP="006E0270">
            <w:pPr>
              <w:pStyle w:val="Default"/>
              <w:rPr>
                <w:rFonts w:asciiTheme="majorHAnsi" w:hAnsiTheme="majorHAnsi"/>
                <w:i/>
                <w:sz w:val="18"/>
                <w:szCs w:val="18"/>
              </w:rPr>
            </w:pPr>
            <w:r w:rsidRPr="00610282">
              <w:rPr>
                <w:rFonts w:asciiTheme="majorHAnsi" w:hAnsiTheme="majorHAnsi"/>
                <w:i/>
                <w:sz w:val="18"/>
                <w:szCs w:val="18"/>
              </w:rPr>
              <w:lastRenderedPageBreak/>
              <w:t xml:space="preserve">Notice what is similar/different to own language and culture when interacting in Japanese in different contexts and situations </w:t>
            </w:r>
          </w:p>
          <w:p w14:paraId="5103F919" w14:textId="7FCCDDB5" w:rsidR="00672E15" w:rsidRPr="00610282" w:rsidRDefault="006E0270" w:rsidP="006E0270">
            <w:pPr>
              <w:pStyle w:val="Default"/>
              <w:rPr>
                <w:rFonts w:asciiTheme="majorHAnsi" w:eastAsia="MS Gothic" w:hAnsiTheme="majorHAnsi"/>
                <w:i/>
                <w:sz w:val="18"/>
                <w:szCs w:val="18"/>
              </w:rPr>
            </w:pPr>
            <w:r w:rsidRPr="00610282">
              <w:rPr>
                <w:rFonts w:asciiTheme="majorHAnsi" w:hAnsiTheme="majorHAnsi"/>
                <w:i/>
                <w:sz w:val="18"/>
                <w:szCs w:val="18"/>
              </w:rPr>
              <w:t xml:space="preserve">[Key concepts: respect, culture, similarity and difference, communication; Key processes: identifying, explaining, experimenting, reflecting] </w:t>
            </w:r>
          </w:p>
          <w:p w14:paraId="4B97D383" w14:textId="77777777" w:rsidR="006E0270" w:rsidRPr="00610282" w:rsidRDefault="006E0270" w:rsidP="006E0270">
            <w:pPr>
              <w:pStyle w:val="Default"/>
              <w:rPr>
                <w:rFonts w:asciiTheme="majorHAnsi" w:hAnsiTheme="majorHAnsi" w:cs="Times New Roman"/>
                <w:color w:val="auto"/>
                <w:sz w:val="18"/>
                <w:szCs w:val="18"/>
              </w:rPr>
            </w:pPr>
          </w:p>
          <w:p w14:paraId="1A9A2594" w14:textId="19F41F42" w:rsidR="006E0270" w:rsidRPr="00610282" w:rsidRDefault="006E0270" w:rsidP="006E0270">
            <w:pPr>
              <w:pStyle w:val="Default"/>
              <w:numPr>
                <w:ilvl w:val="0"/>
                <w:numId w:val="24"/>
              </w:numPr>
              <w:rPr>
                <w:rFonts w:asciiTheme="majorHAnsi" w:eastAsia="MS Gothic" w:hAnsiTheme="majorHAnsi"/>
                <w:sz w:val="18"/>
                <w:szCs w:val="18"/>
              </w:rPr>
            </w:pPr>
            <w:r w:rsidRPr="00610282">
              <w:rPr>
                <w:rFonts w:asciiTheme="majorHAnsi" w:hAnsiTheme="majorHAnsi"/>
                <w:sz w:val="18"/>
                <w:szCs w:val="18"/>
              </w:rPr>
              <w:t xml:space="preserve">noticing differences between Japanese and Australian language used in certain social situations, for example, </w:t>
            </w:r>
            <w:r w:rsidRPr="00610282">
              <w:rPr>
                <w:rFonts w:asciiTheme="majorHAnsi" w:eastAsia="MS Gothic" w:hAnsiTheme="majorHAnsi" w:cs="MS Gothic"/>
                <w:sz w:val="18"/>
                <w:szCs w:val="18"/>
              </w:rPr>
              <w:t>いただきます</w:t>
            </w:r>
            <w:r w:rsidRPr="00610282">
              <w:rPr>
                <w:rFonts w:asciiTheme="majorHAnsi" w:eastAsia="MS Gothic" w:hAnsiTheme="majorHAnsi"/>
                <w:sz w:val="18"/>
                <w:szCs w:val="18"/>
              </w:rPr>
              <w:t xml:space="preserve">, </w:t>
            </w:r>
            <w:r w:rsidRPr="00610282">
              <w:rPr>
                <w:rFonts w:asciiTheme="majorHAnsi" w:eastAsia="MS Gothic" w:hAnsiTheme="majorHAnsi" w:cs="MS Gothic"/>
                <w:sz w:val="18"/>
                <w:szCs w:val="18"/>
              </w:rPr>
              <w:t>ごちそうさまでした</w:t>
            </w:r>
            <w:r w:rsidRPr="00610282">
              <w:rPr>
                <w:rFonts w:asciiTheme="majorHAnsi" w:eastAsia="MS Gothic" w:hAnsiTheme="majorHAnsi"/>
                <w:sz w:val="18"/>
                <w:szCs w:val="18"/>
              </w:rPr>
              <w:t xml:space="preserve">before and after meals, or leaving or returning home </w:t>
            </w:r>
            <w:r w:rsidRPr="00610282">
              <w:rPr>
                <w:rFonts w:asciiTheme="majorHAnsi" w:eastAsia="MS Gothic" w:hAnsiTheme="majorHAnsi" w:cs="MS Gothic"/>
                <w:sz w:val="18"/>
                <w:szCs w:val="18"/>
              </w:rPr>
              <w:t>ただいま</w:t>
            </w:r>
            <w:r w:rsidRPr="00610282">
              <w:rPr>
                <w:rFonts w:asciiTheme="majorHAnsi" w:eastAsia="MS Gothic" w:hAnsiTheme="majorHAnsi"/>
                <w:sz w:val="18"/>
                <w:szCs w:val="18"/>
              </w:rPr>
              <w:t xml:space="preserve">, </w:t>
            </w:r>
            <w:r w:rsidRPr="00610282">
              <w:rPr>
                <w:rFonts w:asciiTheme="majorHAnsi" w:eastAsia="MS Gothic" w:hAnsiTheme="majorHAnsi" w:cs="MS Gothic"/>
                <w:sz w:val="18"/>
                <w:szCs w:val="18"/>
              </w:rPr>
              <w:t>おかえりなさい</w:t>
            </w:r>
            <w:r w:rsidRPr="00610282">
              <w:rPr>
                <w:rFonts w:asciiTheme="majorHAnsi" w:eastAsia="MS Gothic" w:hAnsiTheme="majorHAnsi"/>
                <w:sz w:val="18"/>
                <w:szCs w:val="18"/>
              </w:rPr>
              <w:t xml:space="preserve">, including forms of address and the use of body language, intonation and expression (Band 2- Years 3-4) </w:t>
            </w:r>
          </w:p>
          <w:p w14:paraId="19D98198" w14:textId="3A085968" w:rsidR="00EA3D37" w:rsidRPr="00610282" w:rsidRDefault="00EA3D37" w:rsidP="00FD7309">
            <w:pPr>
              <w:tabs>
                <w:tab w:val="left" w:pos="2268"/>
              </w:tabs>
              <w:rPr>
                <w:rFonts w:asciiTheme="majorHAnsi" w:hAnsiTheme="majorHAnsi" w:cs="Arial"/>
                <w:sz w:val="18"/>
                <w:szCs w:val="18"/>
              </w:rPr>
            </w:pPr>
          </w:p>
        </w:tc>
        <w:tc>
          <w:tcPr>
            <w:tcW w:w="2178" w:type="pct"/>
          </w:tcPr>
          <w:p w14:paraId="75E0E72F" w14:textId="77777777" w:rsidR="006E0270" w:rsidRPr="00610282" w:rsidRDefault="006E0270" w:rsidP="00F204CE">
            <w:pPr>
              <w:pStyle w:val="Default"/>
              <w:rPr>
                <w:rFonts w:asciiTheme="majorHAnsi" w:hAnsiTheme="majorHAnsi"/>
                <w:b/>
                <w:bCs/>
                <w:i/>
                <w:iCs/>
                <w:sz w:val="18"/>
                <w:szCs w:val="18"/>
              </w:rPr>
            </w:pPr>
            <w:r w:rsidRPr="00610282">
              <w:rPr>
                <w:rFonts w:asciiTheme="majorHAnsi" w:hAnsiTheme="majorHAnsi"/>
                <w:b/>
                <w:bCs/>
                <w:i/>
                <w:iCs/>
                <w:sz w:val="18"/>
                <w:szCs w:val="18"/>
              </w:rPr>
              <w:lastRenderedPageBreak/>
              <w:t xml:space="preserve">Role of language and culture </w:t>
            </w:r>
          </w:p>
          <w:p w14:paraId="4D9FD7C1" w14:textId="77777777" w:rsidR="006E0270" w:rsidRPr="00610282" w:rsidRDefault="006E0270" w:rsidP="006E0270">
            <w:pPr>
              <w:pStyle w:val="Default"/>
              <w:rPr>
                <w:rFonts w:asciiTheme="majorHAnsi" w:hAnsiTheme="majorHAnsi"/>
                <w:sz w:val="18"/>
                <w:szCs w:val="18"/>
              </w:rPr>
            </w:pPr>
          </w:p>
          <w:p w14:paraId="455FF19B" w14:textId="6DBA5F9E" w:rsidR="006E0270" w:rsidRPr="00610282" w:rsidRDefault="006E0270" w:rsidP="006E0270">
            <w:pPr>
              <w:pStyle w:val="Default"/>
              <w:rPr>
                <w:rFonts w:asciiTheme="majorHAnsi" w:hAnsiTheme="majorHAnsi"/>
                <w:i/>
                <w:sz w:val="18"/>
                <w:szCs w:val="18"/>
              </w:rPr>
            </w:pPr>
            <w:r w:rsidRPr="00610282">
              <w:rPr>
                <w:rFonts w:asciiTheme="majorHAnsi" w:hAnsiTheme="majorHAnsi"/>
                <w:i/>
                <w:sz w:val="18"/>
                <w:szCs w:val="18"/>
              </w:rPr>
              <w:t xml:space="preserve">Understand that the ways people use language reflect where and how they live and what is important to them [Key concepts: cultural expression, values, respect, gestures; Key processes: observing, comparing, discussing, interpreting] </w:t>
            </w:r>
          </w:p>
          <w:p w14:paraId="58B566A8" w14:textId="77777777" w:rsidR="00F204CE" w:rsidRPr="00610282" w:rsidRDefault="00F204CE" w:rsidP="00F204CE">
            <w:pPr>
              <w:pStyle w:val="Default"/>
              <w:rPr>
                <w:rFonts w:asciiTheme="majorHAnsi" w:hAnsiTheme="majorHAnsi" w:cs="Times New Roman"/>
                <w:color w:val="auto"/>
                <w:sz w:val="18"/>
                <w:szCs w:val="18"/>
              </w:rPr>
            </w:pPr>
          </w:p>
          <w:p w14:paraId="42302C53" w14:textId="03D70BD8" w:rsidR="00F204CE" w:rsidRPr="00610282" w:rsidRDefault="00F204CE" w:rsidP="00F204CE">
            <w:pPr>
              <w:pStyle w:val="Default"/>
              <w:numPr>
                <w:ilvl w:val="0"/>
                <w:numId w:val="24"/>
              </w:numPr>
              <w:rPr>
                <w:rFonts w:asciiTheme="majorHAnsi" w:hAnsiTheme="majorHAnsi"/>
                <w:sz w:val="18"/>
                <w:szCs w:val="18"/>
              </w:rPr>
            </w:pPr>
            <w:r w:rsidRPr="00610282">
              <w:rPr>
                <w:rFonts w:asciiTheme="majorHAnsi" w:hAnsiTheme="majorHAnsi"/>
                <w:sz w:val="18"/>
                <w:szCs w:val="18"/>
              </w:rPr>
              <w:t>understanding that language carries information about the people who use it and that common expressions often reflect cultural values (for example, the importance of respect for older people is reflected in terms of address in Japanese)</w:t>
            </w:r>
          </w:p>
          <w:p w14:paraId="273A6154" w14:textId="77777777" w:rsidR="00F204CE" w:rsidRPr="00610282" w:rsidRDefault="00F204CE" w:rsidP="00F204CE">
            <w:pPr>
              <w:pStyle w:val="Default"/>
              <w:ind w:left="720"/>
              <w:rPr>
                <w:rFonts w:asciiTheme="majorHAnsi" w:hAnsiTheme="majorHAnsi"/>
                <w:sz w:val="18"/>
                <w:szCs w:val="18"/>
              </w:rPr>
            </w:pPr>
          </w:p>
          <w:p w14:paraId="68FF5A5C" w14:textId="77777777" w:rsidR="00F204CE" w:rsidRPr="00610282" w:rsidRDefault="00F204CE" w:rsidP="00F204CE">
            <w:pPr>
              <w:widowControl w:val="0"/>
              <w:numPr>
                <w:ilvl w:val="0"/>
                <w:numId w:val="24"/>
              </w:numPr>
              <w:tabs>
                <w:tab w:val="left" w:pos="220"/>
                <w:tab w:val="left" w:pos="720"/>
              </w:tabs>
              <w:autoSpaceDE w:val="0"/>
              <w:autoSpaceDN w:val="0"/>
              <w:adjustRightInd w:val="0"/>
              <w:spacing w:before="0" w:after="240"/>
              <w:ind w:right="176"/>
              <w:rPr>
                <w:rFonts w:asciiTheme="majorHAnsi" w:hAnsiTheme="majorHAnsi"/>
                <w:sz w:val="18"/>
                <w:szCs w:val="18"/>
              </w:rPr>
            </w:pPr>
            <w:r w:rsidRPr="00610282">
              <w:rPr>
                <w:rFonts w:asciiTheme="majorHAnsi" w:hAnsiTheme="majorHAnsi"/>
                <w:sz w:val="18"/>
                <w:szCs w:val="18"/>
              </w:rPr>
              <w:t>learning to talk about culture and language by responding to prompt questions such as ‘What do you notice?’ ‘Why do you think that…?’, ‘How is this similar/different?’</w:t>
            </w:r>
          </w:p>
          <w:p w14:paraId="73DF2222" w14:textId="77777777" w:rsidR="00F204CE" w:rsidRPr="00610282" w:rsidRDefault="00F204CE" w:rsidP="00F204CE">
            <w:pPr>
              <w:pStyle w:val="Default"/>
              <w:rPr>
                <w:rFonts w:asciiTheme="majorHAnsi" w:hAnsiTheme="majorHAnsi"/>
                <w:b/>
                <w:bCs/>
                <w:i/>
                <w:iCs/>
                <w:sz w:val="18"/>
                <w:szCs w:val="18"/>
              </w:rPr>
            </w:pPr>
          </w:p>
          <w:p w14:paraId="2D14BD9B" w14:textId="77777777" w:rsidR="00F204CE" w:rsidRPr="00610282" w:rsidRDefault="00F204CE" w:rsidP="00F204CE">
            <w:pPr>
              <w:pStyle w:val="Default"/>
              <w:rPr>
                <w:rFonts w:asciiTheme="majorHAnsi" w:hAnsiTheme="majorHAnsi"/>
                <w:b/>
                <w:bCs/>
                <w:i/>
                <w:iCs/>
                <w:sz w:val="18"/>
                <w:szCs w:val="18"/>
              </w:rPr>
            </w:pPr>
            <w:r w:rsidRPr="00610282">
              <w:rPr>
                <w:rFonts w:asciiTheme="majorHAnsi" w:hAnsiTheme="majorHAnsi"/>
                <w:b/>
                <w:bCs/>
                <w:i/>
                <w:iCs/>
                <w:sz w:val="18"/>
                <w:szCs w:val="18"/>
              </w:rPr>
              <w:t xml:space="preserve">Language variation and change </w:t>
            </w:r>
          </w:p>
          <w:p w14:paraId="522D5CF9" w14:textId="77777777" w:rsidR="00F204CE" w:rsidRPr="00610282" w:rsidRDefault="00F204CE" w:rsidP="00F204CE">
            <w:pPr>
              <w:pStyle w:val="Default"/>
              <w:rPr>
                <w:rFonts w:asciiTheme="majorHAnsi" w:hAnsiTheme="majorHAnsi"/>
                <w:sz w:val="18"/>
                <w:szCs w:val="18"/>
              </w:rPr>
            </w:pPr>
          </w:p>
          <w:p w14:paraId="0CC49DDB" w14:textId="3154A894" w:rsidR="006E0270" w:rsidRPr="00610282" w:rsidRDefault="00F204CE" w:rsidP="00F204CE">
            <w:pPr>
              <w:pStyle w:val="Default"/>
              <w:rPr>
                <w:rFonts w:asciiTheme="majorHAnsi" w:hAnsiTheme="majorHAnsi"/>
                <w:i/>
                <w:sz w:val="18"/>
                <w:szCs w:val="18"/>
              </w:rPr>
            </w:pPr>
            <w:r w:rsidRPr="00610282">
              <w:rPr>
                <w:rFonts w:asciiTheme="majorHAnsi" w:hAnsiTheme="majorHAnsi"/>
                <w:i/>
                <w:sz w:val="18"/>
                <w:szCs w:val="18"/>
              </w:rPr>
              <w:t xml:space="preserve">Understand that language varies according to the age and relationship of those using it, and to the situation in which it is being used. [Key concepts: register, context, variation; Key processes: observing, recognising, reflecting] </w:t>
            </w:r>
          </w:p>
          <w:p w14:paraId="0E37339C" w14:textId="77777777" w:rsidR="00F204CE" w:rsidRPr="00610282" w:rsidRDefault="00F204CE" w:rsidP="00F204CE">
            <w:pPr>
              <w:pStyle w:val="Default"/>
              <w:rPr>
                <w:rFonts w:asciiTheme="majorHAnsi" w:hAnsiTheme="majorHAnsi" w:cs="Times New Roman"/>
                <w:color w:val="auto"/>
                <w:sz w:val="18"/>
                <w:szCs w:val="18"/>
              </w:rPr>
            </w:pPr>
          </w:p>
          <w:p w14:paraId="76C39C32" w14:textId="0D1BA44A" w:rsidR="00F204CE" w:rsidRPr="00610282" w:rsidRDefault="00F204CE" w:rsidP="00F204CE">
            <w:pPr>
              <w:pStyle w:val="Default"/>
              <w:numPr>
                <w:ilvl w:val="0"/>
                <w:numId w:val="24"/>
              </w:numPr>
              <w:rPr>
                <w:rFonts w:asciiTheme="majorHAnsi" w:hAnsiTheme="majorHAnsi"/>
                <w:sz w:val="18"/>
                <w:szCs w:val="18"/>
              </w:rPr>
            </w:pPr>
            <w:r w:rsidRPr="00610282">
              <w:rPr>
                <w:rFonts w:asciiTheme="majorHAnsi" w:hAnsiTheme="majorHAnsi"/>
                <w:sz w:val="18"/>
                <w:szCs w:val="18"/>
              </w:rPr>
              <w:t>noticing differences in the ways that both Japanese and English speakers communicate with different people, for example with young children, with unfamiliar adults or with elderly people (Years 3-4)</w:t>
            </w:r>
          </w:p>
          <w:p w14:paraId="2C81DD83" w14:textId="77777777" w:rsidR="00F204CE" w:rsidRPr="00610282" w:rsidRDefault="00F204CE" w:rsidP="00F204CE">
            <w:pPr>
              <w:pStyle w:val="Default"/>
              <w:ind w:left="720"/>
              <w:rPr>
                <w:rFonts w:asciiTheme="majorHAnsi" w:hAnsiTheme="majorHAnsi"/>
                <w:sz w:val="18"/>
                <w:szCs w:val="18"/>
              </w:rPr>
            </w:pPr>
          </w:p>
          <w:p w14:paraId="494C10AA" w14:textId="787A591C" w:rsidR="00F204CE" w:rsidRPr="00610282" w:rsidRDefault="00F204CE" w:rsidP="00F204CE">
            <w:pPr>
              <w:pStyle w:val="Default"/>
              <w:numPr>
                <w:ilvl w:val="0"/>
                <w:numId w:val="24"/>
              </w:numPr>
              <w:rPr>
                <w:rFonts w:asciiTheme="majorHAnsi" w:hAnsiTheme="majorHAnsi"/>
                <w:sz w:val="18"/>
                <w:szCs w:val="18"/>
              </w:rPr>
            </w:pPr>
            <w:r w:rsidRPr="00610282">
              <w:rPr>
                <w:rFonts w:asciiTheme="majorHAnsi" w:hAnsiTheme="majorHAnsi"/>
                <w:sz w:val="18"/>
                <w:szCs w:val="18"/>
              </w:rPr>
              <w:t>reflecting on how they communicate with their own family and friends and with people less close to them, noticing differences in language use and communicative behaviour (Years 3-4)</w:t>
            </w:r>
          </w:p>
          <w:p w14:paraId="401C8336" w14:textId="77777777" w:rsidR="00EA3D37" w:rsidRPr="00610282" w:rsidRDefault="00EA3D37" w:rsidP="00FD7309">
            <w:pPr>
              <w:tabs>
                <w:tab w:val="left" w:pos="1031"/>
                <w:tab w:val="left" w:pos="2268"/>
              </w:tabs>
              <w:ind w:right="176"/>
              <w:rPr>
                <w:rFonts w:asciiTheme="majorHAnsi" w:hAnsiTheme="majorHAnsi" w:cs="Arial"/>
                <w:sz w:val="18"/>
                <w:szCs w:val="18"/>
              </w:rPr>
            </w:pPr>
          </w:p>
          <w:p w14:paraId="439B6901" w14:textId="7FAA19FA" w:rsidR="00F204CE" w:rsidRPr="00610282" w:rsidRDefault="00F204CE" w:rsidP="00F204CE">
            <w:pPr>
              <w:pStyle w:val="Default"/>
              <w:rPr>
                <w:rFonts w:asciiTheme="majorHAnsi" w:hAnsiTheme="majorHAnsi"/>
                <w:sz w:val="18"/>
                <w:szCs w:val="18"/>
              </w:rPr>
            </w:pPr>
          </w:p>
        </w:tc>
        <w:tc>
          <w:tcPr>
            <w:tcW w:w="870" w:type="pct"/>
          </w:tcPr>
          <w:p w14:paraId="0501D172" w14:textId="77777777" w:rsidR="00EA3D37" w:rsidRPr="00610282" w:rsidRDefault="008735C8" w:rsidP="00FD7309">
            <w:pPr>
              <w:pStyle w:val="Heading3"/>
              <w:tabs>
                <w:tab w:val="left" w:pos="1031"/>
              </w:tabs>
              <w:rPr>
                <w:rFonts w:asciiTheme="majorHAnsi" w:eastAsia="ヒラギノ丸ゴ ProN W4" w:hAnsiTheme="majorHAnsi" w:cs="Arial"/>
                <w:b w:val="0"/>
                <w:sz w:val="18"/>
                <w:szCs w:val="18"/>
              </w:rPr>
            </w:pPr>
            <w:r w:rsidRPr="00610282">
              <w:rPr>
                <w:rFonts w:asciiTheme="majorHAnsi" w:eastAsia="ヒラギノ丸ゴ ProN W4" w:hAnsiTheme="majorHAnsi" w:cs="Arial"/>
                <w:b w:val="0"/>
                <w:sz w:val="18"/>
                <w:szCs w:val="18"/>
              </w:rPr>
              <w:lastRenderedPageBreak/>
              <w:t>Notice</w:t>
            </w:r>
            <w:r w:rsidR="00EA3D37" w:rsidRPr="00610282">
              <w:rPr>
                <w:rFonts w:asciiTheme="majorHAnsi" w:eastAsia="ヒラギノ丸ゴ ProN W4" w:hAnsiTheme="majorHAnsi" w:cs="Arial"/>
                <w:b w:val="0"/>
                <w:sz w:val="18"/>
                <w:szCs w:val="18"/>
              </w:rPr>
              <w:t xml:space="preserve"> how students interact with each</w:t>
            </w:r>
            <w:r w:rsidRPr="00610282">
              <w:rPr>
                <w:rFonts w:asciiTheme="majorHAnsi" w:eastAsia="ヒラギノ丸ゴ ProN W4" w:hAnsiTheme="majorHAnsi" w:cs="Arial"/>
                <w:b w:val="0"/>
                <w:sz w:val="18"/>
                <w:szCs w:val="18"/>
              </w:rPr>
              <w:t xml:space="preserve"> other and teacher in Japanese and </w:t>
            </w:r>
            <w:r w:rsidR="00EA3D37" w:rsidRPr="00610282">
              <w:rPr>
                <w:rFonts w:asciiTheme="majorHAnsi" w:eastAsia="ヒラギノ丸ゴ ProN W4" w:hAnsiTheme="majorHAnsi" w:cs="Arial"/>
                <w:b w:val="0"/>
                <w:sz w:val="18"/>
                <w:szCs w:val="18"/>
              </w:rPr>
              <w:t xml:space="preserve">provide feedback. </w:t>
            </w:r>
          </w:p>
          <w:p w14:paraId="31CCBDFC" w14:textId="77777777" w:rsidR="00EA3D37" w:rsidRPr="00610282" w:rsidRDefault="008735C8" w:rsidP="00FD7309">
            <w:pPr>
              <w:pStyle w:val="Heading3"/>
              <w:tabs>
                <w:tab w:val="left" w:pos="1031"/>
              </w:tabs>
              <w:rPr>
                <w:rFonts w:asciiTheme="majorHAnsi" w:eastAsia="ヒラギノ丸ゴ ProN W4" w:hAnsiTheme="majorHAnsi" w:cs="Arial"/>
                <w:b w:val="0"/>
                <w:sz w:val="18"/>
                <w:szCs w:val="18"/>
              </w:rPr>
            </w:pPr>
            <w:r w:rsidRPr="00610282">
              <w:rPr>
                <w:rFonts w:asciiTheme="majorHAnsi" w:eastAsia="ヒラギノ丸ゴ ProN W4" w:hAnsiTheme="majorHAnsi" w:cs="Arial"/>
                <w:b w:val="0"/>
                <w:sz w:val="18"/>
                <w:szCs w:val="18"/>
              </w:rPr>
              <w:t>Give</w:t>
            </w:r>
            <w:r w:rsidR="00EA3D37" w:rsidRPr="00610282">
              <w:rPr>
                <w:rFonts w:asciiTheme="majorHAnsi" w:eastAsia="ヒラギノ丸ゴ ProN W4" w:hAnsiTheme="majorHAnsi" w:cs="Arial"/>
                <w:b w:val="0"/>
                <w:sz w:val="18"/>
                <w:szCs w:val="18"/>
              </w:rPr>
              <w:t xml:space="preserve"> class opportunities to talk and reflect</w:t>
            </w:r>
            <w:r w:rsidR="001A31AE" w:rsidRPr="00610282">
              <w:rPr>
                <w:rFonts w:asciiTheme="majorHAnsi" w:eastAsia="ヒラギノ丸ゴ ProN W4" w:hAnsiTheme="majorHAnsi" w:cs="Arial"/>
                <w:b w:val="0"/>
                <w:sz w:val="18"/>
                <w:szCs w:val="18"/>
              </w:rPr>
              <w:t xml:space="preserve"> and give feedback to each other</w:t>
            </w:r>
            <w:r w:rsidR="00EA3D37" w:rsidRPr="00610282">
              <w:rPr>
                <w:rFonts w:asciiTheme="majorHAnsi" w:eastAsia="ヒラギノ丸ゴ ProN W4" w:hAnsiTheme="majorHAnsi" w:cs="Arial"/>
                <w:b w:val="0"/>
                <w:sz w:val="18"/>
                <w:szCs w:val="18"/>
              </w:rPr>
              <w:t xml:space="preserve">, in small groups, and in pairs. </w:t>
            </w:r>
          </w:p>
          <w:p w14:paraId="16A12F89" w14:textId="77777777" w:rsidR="00EA3D37" w:rsidRPr="00610282" w:rsidRDefault="00EA3D37" w:rsidP="00FD7309">
            <w:pPr>
              <w:pStyle w:val="Heading3"/>
              <w:tabs>
                <w:tab w:val="left" w:pos="1031"/>
              </w:tabs>
              <w:rPr>
                <w:rFonts w:asciiTheme="majorHAnsi" w:eastAsia="ヒラギノ丸ゴ ProN W4" w:hAnsiTheme="majorHAnsi" w:cs="Arial"/>
                <w:b w:val="0"/>
                <w:sz w:val="18"/>
                <w:szCs w:val="18"/>
              </w:rPr>
            </w:pPr>
            <w:r w:rsidRPr="00610282">
              <w:rPr>
                <w:rFonts w:asciiTheme="majorHAnsi" w:eastAsia="ヒラギノ丸ゴ ProN W4" w:hAnsiTheme="majorHAnsi" w:cs="Arial"/>
                <w:b w:val="0"/>
                <w:sz w:val="18"/>
                <w:szCs w:val="18"/>
              </w:rPr>
              <w:t xml:space="preserve">Give </w:t>
            </w:r>
            <w:r w:rsidR="00345A5B" w:rsidRPr="00610282">
              <w:rPr>
                <w:rFonts w:asciiTheme="majorHAnsi" w:eastAsia="ヒラギノ丸ゴ ProN W4" w:hAnsiTheme="majorHAnsi" w:cs="Arial"/>
                <w:b w:val="0"/>
                <w:sz w:val="18"/>
                <w:szCs w:val="18"/>
              </w:rPr>
              <w:t>learners</w:t>
            </w:r>
            <w:r w:rsidRPr="00610282">
              <w:rPr>
                <w:rFonts w:asciiTheme="majorHAnsi" w:eastAsia="ヒラギノ丸ゴ ProN W4" w:hAnsiTheme="majorHAnsi" w:cs="Arial"/>
                <w:b w:val="0"/>
                <w:sz w:val="18"/>
                <w:szCs w:val="18"/>
              </w:rPr>
              <w:t xml:space="preserve"> opportunities to write in a refle</w:t>
            </w:r>
            <w:r w:rsidR="001A31AE" w:rsidRPr="00610282">
              <w:rPr>
                <w:rFonts w:asciiTheme="majorHAnsi" w:eastAsia="ヒラギノ丸ゴ ProN W4" w:hAnsiTheme="majorHAnsi" w:cs="Arial"/>
                <w:b w:val="0"/>
                <w:sz w:val="18"/>
                <w:szCs w:val="18"/>
              </w:rPr>
              <w:t>ctive journal, or thinking wall and provide opportunities for self, peer and teacher feedback.</w:t>
            </w:r>
          </w:p>
          <w:p w14:paraId="40A95D15" w14:textId="77777777" w:rsidR="00EA3D37" w:rsidRPr="00610282" w:rsidRDefault="00EA3D37" w:rsidP="00FD7309">
            <w:pPr>
              <w:pStyle w:val="Heading3"/>
              <w:tabs>
                <w:tab w:val="left" w:pos="1031"/>
              </w:tabs>
              <w:rPr>
                <w:rFonts w:asciiTheme="majorHAnsi" w:eastAsia="ヒラギノ丸ゴ ProN W4" w:hAnsiTheme="majorHAnsi" w:cs="Arial"/>
                <w:b w:val="0"/>
                <w:sz w:val="18"/>
                <w:szCs w:val="18"/>
              </w:rPr>
            </w:pPr>
            <w:r w:rsidRPr="00610282">
              <w:rPr>
                <w:rFonts w:asciiTheme="majorHAnsi" w:eastAsia="ヒラギノ丸ゴ ProN W4" w:hAnsiTheme="majorHAnsi" w:cs="Arial"/>
                <w:b w:val="0"/>
                <w:sz w:val="18"/>
                <w:szCs w:val="18"/>
              </w:rPr>
              <w:t xml:space="preserve">Give </w:t>
            </w:r>
            <w:r w:rsidR="005102F9" w:rsidRPr="00610282">
              <w:rPr>
                <w:rFonts w:asciiTheme="majorHAnsi" w:eastAsia="ヒラギノ丸ゴ ProN W4" w:hAnsiTheme="majorHAnsi" w:cs="Arial"/>
                <w:b w:val="0"/>
                <w:sz w:val="18"/>
                <w:szCs w:val="18"/>
              </w:rPr>
              <w:t>learners</w:t>
            </w:r>
            <w:r w:rsidRPr="00610282">
              <w:rPr>
                <w:rFonts w:asciiTheme="majorHAnsi" w:eastAsia="ヒラギノ丸ゴ ProN W4" w:hAnsiTheme="majorHAnsi" w:cs="Arial"/>
                <w:b w:val="0"/>
                <w:sz w:val="18"/>
                <w:szCs w:val="18"/>
              </w:rPr>
              <w:t xml:space="preserve"> opportunities to act out how they greet each other in their language, and in Japanese.</w:t>
            </w:r>
          </w:p>
          <w:p w14:paraId="127C9FD2" w14:textId="77777777" w:rsidR="00363614" w:rsidRPr="00610282" w:rsidRDefault="005102F9" w:rsidP="001A31AE">
            <w:pPr>
              <w:pStyle w:val="Heading3"/>
              <w:tabs>
                <w:tab w:val="left" w:pos="1031"/>
              </w:tabs>
              <w:rPr>
                <w:rFonts w:asciiTheme="majorHAnsi" w:eastAsia="ヒラギノ丸ゴ ProN W4" w:hAnsiTheme="majorHAnsi" w:cs="Arial"/>
                <w:b w:val="0"/>
                <w:sz w:val="18"/>
                <w:szCs w:val="18"/>
              </w:rPr>
            </w:pPr>
            <w:r w:rsidRPr="00610282">
              <w:rPr>
                <w:rFonts w:asciiTheme="majorHAnsi" w:eastAsia="ヒラギノ丸ゴ ProN W4" w:hAnsiTheme="majorHAnsi" w:cs="Arial"/>
                <w:b w:val="0"/>
                <w:sz w:val="18"/>
                <w:szCs w:val="18"/>
              </w:rPr>
              <w:t>Ask learners</w:t>
            </w:r>
            <w:r w:rsidR="00EA3D37" w:rsidRPr="00610282">
              <w:rPr>
                <w:rFonts w:asciiTheme="majorHAnsi" w:eastAsia="ヒラギノ丸ゴ ProN W4" w:hAnsiTheme="majorHAnsi" w:cs="Arial"/>
                <w:b w:val="0"/>
                <w:sz w:val="18"/>
                <w:szCs w:val="18"/>
              </w:rPr>
              <w:t xml:space="preserve"> the k</w:t>
            </w:r>
            <w:r w:rsidR="00B54584" w:rsidRPr="00610282">
              <w:rPr>
                <w:rFonts w:asciiTheme="majorHAnsi" w:eastAsia="ヒラギノ丸ゴ ProN W4" w:hAnsiTheme="majorHAnsi" w:cs="Arial"/>
                <w:b w:val="0"/>
                <w:sz w:val="18"/>
                <w:szCs w:val="18"/>
              </w:rPr>
              <w:t>ey questions</w:t>
            </w:r>
            <w:r w:rsidR="00EA3D37" w:rsidRPr="00610282">
              <w:rPr>
                <w:rFonts w:asciiTheme="majorHAnsi" w:eastAsia="ヒラギノ丸ゴ ProN W4" w:hAnsiTheme="majorHAnsi" w:cs="Arial"/>
                <w:b w:val="0"/>
                <w:sz w:val="18"/>
                <w:szCs w:val="18"/>
              </w:rPr>
              <w:t xml:space="preserve"> to show intercultural learning.</w:t>
            </w:r>
            <w:r w:rsidR="001A31AE" w:rsidRPr="00610282">
              <w:rPr>
                <w:rFonts w:asciiTheme="majorHAnsi" w:eastAsia="ヒラギノ丸ゴ ProN W4" w:hAnsiTheme="majorHAnsi" w:cs="Arial"/>
                <w:b w:val="0"/>
                <w:sz w:val="18"/>
                <w:szCs w:val="18"/>
              </w:rPr>
              <w:t xml:space="preserve"> </w:t>
            </w:r>
          </w:p>
          <w:p w14:paraId="168C19F6" w14:textId="77777777" w:rsidR="00625B8F" w:rsidRDefault="00625B8F" w:rsidP="001A31AE">
            <w:pPr>
              <w:pStyle w:val="Heading3"/>
              <w:tabs>
                <w:tab w:val="left" w:pos="1031"/>
              </w:tabs>
              <w:rPr>
                <w:rFonts w:asciiTheme="majorHAnsi" w:eastAsia="ヒラギノ丸ゴ ProN W4" w:hAnsiTheme="majorHAnsi" w:cs="Arial"/>
                <w:b w:val="0"/>
                <w:sz w:val="18"/>
                <w:szCs w:val="18"/>
              </w:rPr>
            </w:pPr>
          </w:p>
          <w:p w14:paraId="3C64BEF4" w14:textId="520BEA58" w:rsidR="00EA3D37" w:rsidRPr="00610282" w:rsidRDefault="001A31AE" w:rsidP="001A31AE">
            <w:pPr>
              <w:pStyle w:val="Heading3"/>
              <w:tabs>
                <w:tab w:val="left" w:pos="1031"/>
              </w:tabs>
              <w:rPr>
                <w:rFonts w:asciiTheme="majorHAnsi" w:eastAsia="ヒラギノ丸ゴ ProN W4" w:hAnsiTheme="majorHAnsi" w:cs="Arial"/>
                <w:b w:val="0"/>
                <w:sz w:val="18"/>
                <w:szCs w:val="18"/>
              </w:rPr>
            </w:pPr>
            <w:r w:rsidRPr="00610282">
              <w:rPr>
                <w:rFonts w:asciiTheme="majorHAnsi" w:eastAsia="ヒラギノ丸ゴ ProN W4" w:hAnsiTheme="majorHAnsi" w:cs="Arial"/>
                <w:b w:val="0"/>
                <w:sz w:val="18"/>
                <w:szCs w:val="18"/>
              </w:rPr>
              <w:t xml:space="preserve">Provide opportunities for students to engage in dialogues, making written and spoken responses. </w:t>
            </w:r>
          </w:p>
        </w:tc>
      </w:tr>
      <w:tr w:rsidR="00B975CF" w:rsidRPr="00610282" w14:paraId="3C7F288C" w14:textId="77777777" w:rsidTr="00625B8F">
        <w:tc>
          <w:tcPr>
            <w:tcW w:w="5000" w:type="pct"/>
            <w:gridSpan w:val="3"/>
          </w:tcPr>
          <w:p w14:paraId="78CF1C57" w14:textId="40EC86B7" w:rsidR="00B975CF" w:rsidRPr="00610282" w:rsidRDefault="00B975CF" w:rsidP="00C2139A">
            <w:pPr>
              <w:widowControl w:val="0"/>
              <w:tabs>
                <w:tab w:val="left" w:pos="220"/>
              </w:tabs>
              <w:autoSpaceDE w:val="0"/>
              <w:autoSpaceDN w:val="0"/>
              <w:adjustRightInd w:val="0"/>
              <w:spacing w:after="120"/>
              <w:rPr>
                <w:rFonts w:asciiTheme="majorHAnsi" w:hAnsiTheme="majorHAnsi" w:cs="Arial"/>
                <w:b/>
                <w:sz w:val="18"/>
                <w:szCs w:val="18"/>
              </w:rPr>
            </w:pPr>
            <w:r w:rsidRPr="00610282">
              <w:rPr>
                <w:rFonts w:asciiTheme="majorHAnsi" w:hAnsiTheme="majorHAnsi" w:cs="Arial"/>
                <w:b/>
                <w:sz w:val="18"/>
                <w:szCs w:val="18"/>
              </w:rPr>
              <w:lastRenderedPageBreak/>
              <w:t>Unit 2</w:t>
            </w:r>
            <w:r w:rsidR="00336491" w:rsidRPr="00610282">
              <w:rPr>
                <w:rFonts w:asciiTheme="majorHAnsi" w:eastAsia="MS Gothic" w:hAnsiTheme="majorHAnsi" w:cs="MS Gothic"/>
                <w:b/>
                <w:sz w:val="18"/>
                <w:szCs w:val="18"/>
                <w:lang w:eastAsia="ja-JP"/>
              </w:rPr>
              <w:t>：</w:t>
            </w:r>
            <w:r w:rsidRPr="00610282">
              <w:rPr>
                <w:rFonts w:asciiTheme="majorHAnsi" w:hAnsiTheme="majorHAnsi" w:cs="Arial"/>
                <w:b/>
                <w:sz w:val="18"/>
                <w:szCs w:val="18"/>
              </w:rPr>
              <w:t xml:space="preserve"> How do I show that I belong? </w:t>
            </w:r>
            <w:r w:rsidR="00CF123F" w:rsidRPr="00610282">
              <w:rPr>
                <w:rFonts w:asciiTheme="majorHAnsi" w:hAnsiTheme="majorHAnsi" w:cs="Arial"/>
                <w:b/>
                <w:sz w:val="18"/>
                <w:szCs w:val="18"/>
              </w:rPr>
              <w:t>T</w:t>
            </w:r>
            <w:r w:rsidRPr="00610282">
              <w:rPr>
                <w:rFonts w:asciiTheme="majorHAnsi" w:hAnsiTheme="majorHAnsi" w:cs="Arial"/>
                <w:b/>
                <w:sz w:val="18"/>
                <w:szCs w:val="18"/>
              </w:rPr>
              <w:t>alking about family</w:t>
            </w:r>
          </w:p>
        </w:tc>
      </w:tr>
      <w:tr w:rsidR="00625B8F" w:rsidRPr="00610282" w14:paraId="3E0F180B" w14:textId="77777777" w:rsidTr="00625B8F">
        <w:tc>
          <w:tcPr>
            <w:tcW w:w="1952" w:type="pct"/>
          </w:tcPr>
          <w:p w14:paraId="1EF578B2" w14:textId="678B5240" w:rsidR="008D4ACF" w:rsidRPr="00610282" w:rsidRDefault="008D4ACF" w:rsidP="008D4ACF">
            <w:pPr>
              <w:widowControl w:val="0"/>
              <w:numPr>
                <w:ilvl w:val="0"/>
                <w:numId w:val="4"/>
              </w:numPr>
              <w:tabs>
                <w:tab w:val="left" w:pos="220"/>
                <w:tab w:val="left" w:pos="720"/>
                <w:tab w:val="left" w:pos="2268"/>
              </w:tabs>
              <w:autoSpaceDE w:val="0"/>
              <w:autoSpaceDN w:val="0"/>
              <w:adjustRightInd w:val="0"/>
              <w:spacing w:before="0" w:after="240"/>
              <w:ind w:left="0" w:firstLine="0"/>
              <w:rPr>
                <w:rFonts w:asciiTheme="majorHAnsi" w:hAnsiTheme="majorHAnsi"/>
                <w:sz w:val="18"/>
                <w:szCs w:val="18"/>
              </w:rPr>
            </w:pPr>
            <w:r w:rsidRPr="00610282">
              <w:rPr>
                <w:rFonts w:asciiTheme="majorHAnsi" w:hAnsiTheme="majorHAnsi"/>
                <w:b/>
                <w:bCs/>
                <w:i/>
                <w:iCs/>
                <w:sz w:val="18"/>
                <w:szCs w:val="18"/>
              </w:rPr>
              <w:t xml:space="preserve">Socialising </w:t>
            </w:r>
          </w:p>
          <w:p w14:paraId="4A240327" w14:textId="77777777" w:rsidR="008D4ACF" w:rsidRPr="00610282" w:rsidRDefault="008D4ACF" w:rsidP="008D4ACF">
            <w:pPr>
              <w:pStyle w:val="Default"/>
              <w:rPr>
                <w:rFonts w:asciiTheme="majorHAnsi" w:hAnsiTheme="majorHAnsi"/>
                <w:i/>
                <w:sz w:val="18"/>
                <w:szCs w:val="18"/>
              </w:rPr>
            </w:pPr>
            <w:r w:rsidRPr="00610282">
              <w:rPr>
                <w:rFonts w:asciiTheme="majorHAnsi" w:hAnsiTheme="majorHAnsi"/>
                <w:i/>
                <w:sz w:val="18"/>
                <w:szCs w:val="18"/>
              </w:rPr>
              <w:t xml:space="preserve">Interact with teachers and peers to exchange information about self, family, friends and favourite things, likes and dislikes, and to express praise, support and respect for others </w:t>
            </w:r>
          </w:p>
          <w:p w14:paraId="56336A64" w14:textId="438FC311" w:rsidR="00025501" w:rsidRPr="00610282" w:rsidRDefault="008D4ACF" w:rsidP="008D4ACF">
            <w:pPr>
              <w:widowControl w:val="0"/>
              <w:numPr>
                <w:ilvl w:val="0"/>
                <w:numId w:val="4"/>
              </w:numPr>
              <w:tabs>
                <w:tab w:val="left" w:pos="220"/>
                <w:tab w:val="left" w:pos="720"/>
                <w:tab w:val="left" w:pos="2268"/>
              </w:tabs>
              <w:autoSpaceDE w:val="0"/>
              <w:autoSpaceDN w:val="0"/>
              <w:adjustRightInd w:val="0"/>
              <w:spacing w:before="0" w:after="240"/>
              <w:ind w:left="0" w:firstLine="0"/>
              <w:rPr>
                <w:rFonts w:asciiTheme="majorHAnsi" w:hAnsiTheme="majorHAnsi" w:cs="Arial"/>
                <w:sz w:val="18"/>
                <w:szCs w:val="18"/>
              </w:rPr>
            </w:pPr>
            <w:r w:rsidRPr="00610282">
              <w:rPr>
                <w:rFonts w:asciiTheme="majorHAnsi" w:hAnsiTheme="majorHAnsi"/>
                <w:i/>
                <w:sz w:val="18"/>
                <w:szCs w:val="18"/>
              </w:rPr>
              <w:t>[Key concepts: communication, information, self, family, respect; Key processes: introducing, interacting, describing]</w:t>
            </w:r>
            <w:r w:rsidRPr="00610282">
              <w:rPr>
                <w:rFonts w:asciiTheme="majorHAnsi" w:hAnsiTheme="majorHAnsi"/>
                <w:sz w:val="18"/>
                <w:szCs w:val="18"/>
              </w:rPr>
              <w:t xml:space="preserve"> </w:t>
            </w:r>
          </w:p>
          <w:p w14:paraId="19B58A23" w14:textId="4BFFC7D5" w:rsidR="008D4ACF" w:rsidRPr="00610282" w:rsidRDefault="008D4ACF" w:rsidP="008D4ACF">
            <w:pPr>
              <w:pStyle w:val="ListParagraph"/>
              <w:widowControl w:val="0"/>
              <w:numPr>
                <w:ilvl w:val="0"/>
                <w:numId w:val="26"/>
              </w:numPr>
              <w:tabs>
                <w:tab w:val="left" w:pos="220"/>
                <w:tab w:val="left" w:pos="720"/>
                <w:tab w:val="left" w:pos="2268"/>
              </w:tabs>
              <w:autoSpaceDE w:val="0"/>
              <w:autoSpaceDN w:val="0"/>
              <w:adjustRightInd w:val="0"/>
              <w:spacing w:before="0" w:after="240"/>
              <w:rPr>
                <w:rFonts w:asciiTheme="majorHAnsi" w:eastAsia="MS Gothic" w:hAnsiTheme="majorHAnsi" w:cs="MS Gothic"/>
                <w:sz w:val="18"/>
                <w:szCs w:val="18"/>
              </w:rPr>
            </w:pPr>
            <w:r w:rsidRPr="00610282">
              <w:rPr>
                <w:rFonts w:asciiTheme="majorHAnsi" w:hAnsiTheme="majorHAnsi"/>
                <w:sz w:val="18"/>
                <w:szCs w:val="18"/>
              </w:rPr>
              <w:t>exchanging information and building vocabulary about self, friends or family, using simple statements such as</w:t>
            </w:r>
            <w:r w:rsidRPr="00610282">
              <w:rPr>
                <w:rFonts w:asciiTheme="majorHAnsi" w:eastAsia="MS Gothic" w:hAnsiTheme="majorHAnsi" w:cs="MS Gothic"/>
                <w:sz w:val="18"/>
                <w:szCs w:val="18"/>
              </w:rPr>
              <w:t>かぞく</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は</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６人</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です。おとうさん</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と</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おかあさん</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と</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おねえさん</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と</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ぼく</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と</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いもうと</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と</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あかちゃんです。いもうと</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は</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５さい</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です。おかあさん</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は</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やさしい</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です。</w:t>
            </w:r>
            <w:r w:rsidRPr="00610282">
              <w:rPr>
                <w:rFonts w:asciiTheme="majorHAnsi" w:eastAsia="MS Gothic" w:hAnsiTheme="majorHAnsi" w:cs="MS Gothic"/>
                <w:sz w:val="18"/>
                <w:szCs w:val="18"/>
              </w:rPr>
              <w:t xml:space="preserve"> </w:t>
            </w:r>
          </w:p>
          <w:p w14:paraId="64811ED4" w14:textId="1CCA89B2" w:rsidR="008D4ACF" w:rsidRPr="00610282" w:rsidRDefault="008D4ACF" w:rsidP="008D4ACF">
            <w:pPr>
              <w:pStyle w:val="Default"/>
              <w:numPr>
                <w:ilvl w:val="0"/>
                <w:numId w:val="26"/>
              </w:numPr>
              <w:rPr>
                <w:rFonts w:asciiTheme="majorHAnsi" w:eastAsia="MS Gothic" w:hAnsiTheme="majorHAnsi" w:cs="MS Gothic"/>
                <w:sz w:val="18"/>
                <w:szCs w:val="18"/>
              </w:rPr>
            </w:pPr>
            <w:r w:rsidRPr="00610282">
              <w:rPr>
                <w:rFonts w:asciiTheme="majorHAnsi" w:eastAsia="MS Gothic" w:hAnsiTheme="majorHAnsi"/>
                <w:sz w:val="18"/>
                <w:szCs w:val="18"/>
              </w:rPr>
              <w:t xml:space="preserve">asking and answering factual questions relating to concepts such as time, place or number, using formulaic structures and familiar expressions, for example, </w:t>
            </w:r>
            <w:r w:rsidRPr="00610282">
              <w:rPr>
                <w:rFonts w:asciiTheme="majorHAnsi" w:eastAsia="MS Gothic" w:hAnsiTheme="majorHAnsi" w:cs="MS Gothic"/>
                <w:sz w:val="18"/>
                <w:szCs w:val="18"/>
              </w:rPr>
              <w:t>かぞく</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は</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なんにん</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ですか。３人です。</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いつ</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です</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か。五月（ごがつ）です。</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なんじですか。三じです。どこ</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ですか。</w:t>
            </w:r>
            <w:r w:rsidRPr="00610282">
              <w:rPr>
                <w:rFonts w:asciiTheme="majorHAnsi" w:eastAsia="MS Gothic" w:hAnsiTheme="majorHAnsi" w:cs="MS Gothic"/>
                <w:sz w:val="18"/>
                <w:szCs w:val="18"/>
              </w:rPr>
              <w:t xml:space="preserve"> </w:t>
            </w:r>
          </w:p>
          <w:p w14:paraId="07D5F1E3" w14:textId="77777777" w:rsidR="008D4ACF" w:rsidRPr="00610282" w:rsidRDefault="008D4ACF" w:rsidP="008D4ACF">
            <w:pPr>
              <w:pStyle w:val="Default"/>
              <w:rPr>
                <w:rFonts w:asciiTheme="majorHAnsi" w:hAnsiTheme="majorHAnsi"/>
                <w:b/>
                <w:bCs/>
                <w:i/>
                <w:iCs/>
                <w:sz w:val="18"/>
                <w:szCs w:val="18"/>
              </w:rPr>
            </w:pPr>
          </w:p>
          <w:p w14:paraId="35AD35CE" w14:textId="77777777" w:rsidR="008D4ACF" w:rsidRPr="00610282" w:rsidRDefault="008D4ACF" w:rsidP="008D4ACF">
            <w:pPr>
              <w:pStyle w:val="Default"/>
              <w:rPr>
                <w:rFonts w:asciiTheme="majorHAnsi" w:hAnsiTheme="majorHAnsi"/>
                <w:b/>
                <w:bCs/>
                <w:i/>
                <w:iCs/>
                <w:sz w:val="18"/>
                <w:szCs w:val="18"/>
              </w:rPr>
            </w:pPr>
            <w:r w:rsidRPr="00610282">
              <w:rPr>
                <w:rFonts w:asciiTheme="majorHAnsi" w:hAnsiTheme="majorHAnsi"/>
                <w:b/>
                <w:bCs/>
                <w:i/>
                <w:iCs/>
                <w:sz w:val="18"/>
                <w:szCs w:val="18"/>
              </w:rPr>
              <w:t>Reflecting</w:t>
            </w:r>
          </w:p>
          <w:p w14:paraId="773110AE" w14:textId="50F5FD59" w:rsidR="008D4ACF" w:rsidRPr="00610282" w:rsidRDefault="008D4ACF" w:rsidP="008D4ACF">
            <w:pPr>
              <w:pStyle w:val="Default"/>
              <w:rPr>
                <w:rFonts w:asciiTheme="majorHAnsi" w:hAnsiTheme="majorHAnsi"/>
                <w:sz w:val="18"/>
                <w:szCs w:val="18"/>
              </w:rPr>
            </w:pPr>
            <w:r w:rsidRPr="00610282">
              <w:rPr>
                <w:rFonts w:asciiTheme="majorHAnsi" w:hAnsiTheme="majorHAnsi"/>
                <w:b/>
                <w:bCs/>
                <w:i/>
                <w:iCs/>
                <w:sz w:val="18"/>
                <w:szCs w:val="18"/>
              </w:rPr>
              <w:t xml:space="preserve"> </w:t>
            </w:r>
          </w:p>
          <w:p w14:paraId="3059DBC6" w14:textId="77777777" w:rsidR="008D4ACF" w:rsidRPr="00610282" w:rsidRDefault="008D4ACF" w:rsidP="008D4ACF">
            <w:pPr>
              <w:pStyle w:val="Default"/>
              <w:rPr>
                <w:rFonts w:asciiTheme="majorHAnsi" w:hAnsiTheme="majorHAnsi"/>
                <w:i/>
                <w:sz w:val="18"/>
                <w:szCs w:val="18"/>
              </w:rPr>
            </w:pPr>
            <w:r w:rsidRPr="00610282">
              <w:rPr>
                <w:rFonts w:asciiTheme="majorHAnsi" w:hAnsiTheme="majorHAnsi"/>
                <w:i/>
                <w:sz w:val="18"/>
                <w:szCs w:val="18"/>
              </w:rPr>
              <w:t xml:space="preserve">Notice what is similar/different to own language and culture when </w:t>
            </w:r>
            <w:r w:rsidRPr="00610282">
              <w:rPr>
                <w:rFonts w:asciiTheme="majorHAnsi" w:hAnsiTheme="majorHAnsi"/>
                <w:i/>
                <w:sz w:val="18"/>
                <w:szCs w:val="18"/>
              </w:rPr>
              <w:lastRenderedPageBreak/>
              <w:t xml:space="preserve">interacting in Japanese in different contexts and situations </w:t>
            </w:r>
          </w:p>
          <w:p w14:paraId="08050D30" w14:textId="77777777" w:rsidR="00EA3D37" w:rsidRPr="00610282" w:rsidRDefault="008D4ACF" w:rsidP="008D4ACF">
            <w:pPr>
              <w:widowControl w:val="0"/>
              <w:numPr>
                <w:ilvl w:val="0"/>
                <w:numId w:val="4"/>
              </w:numPr>
              <w:tabs>
                <w:tab w:val="left" w:pos="220"/>
                <w:tab w:val="left" w:pos="720"/>
                <w:tab w:val="left" w:pos="2268"/>
              </w:tabs>
              <w:autoSpaceDE w:val="0"/>
              <w:autoSpaceDN w:val="0"/>
              <w:adjustRightInd w:val="0"/>
              <w:spacing w:before="0" w:after="240"/>
              <w:ind w:left="0" w:firstLine="0"/>
              <w:rPr>
                <w:rFonts w:asciiTheme="majorHAnsi" w:hAnsiTheme="majorHAnsi" w:cs="Arial"/>
                <w:sz w:val="18"/>
                <w:szCs w:val="18"/>
              </w:rPr>
            </w:pPr>
            <w:r w:rsidRPr="00610282">
              <w:rPr>
                <w:rFonts w:asciiTheme="majorHAnsi" w:hAnsiTheme="majorHAnsi"/>
                <w:i/>
                <w:sz w:val="18"/>
                <w:szCs w:val="18"/>
              </w:rPr>
              <w:t>[Key concepts: respect, culture, similarity and difference, communication; Key processes: identifying, explaining, experimenting, reflecting]</w:t>
            </w:r>
            <w:r w:rsidRPr="00610282">
              <w:rPr>
                <w:rFonts w:asciiTheme="majorHAnsi" w:hAnsiTheme="majorHAnsi"/>
                <w:sz w:val="18"/>
                <w:szCs w:val="18"/>
              </w:rPr>
              <w:t xml:space="preserve"> </w:t>
            </w:r>
          </w:p>
          <w:p w14:paraId="4CA23668" w14:textId="77777777" w:rsidR="008D4ACF" w:rsidRPr="00610282" w:rsidRDefault="008D4ACF" w:rsidP="008D4ACF">
            <w:pPr>
              <w:pStyle w:val="Default"/>
              <w:rPr>
                <w:rFonts w:asciiTheme="majorHAnsi" w:hAnsiTheme="majorHAnsi"/>
                <w:i/>
                <w:sz w:val="18"/>
                <w:szCs w:val="18"/>
              </w:rPr>
            </w:pPr>
            <w:r w:rsidRPr="00610282">
              <w:rPr>
                <w:rFonts w:asciiTheme="majorHAnsi" w:hAnsiTheme="majorHAnsi"/>
                <w:i/>
                <w:sz w:val="18"/>
                <w:szCs w:val="18"/>
              </w:rPr>
              <w:t xml:space="preserve">Noticing how ways of talking and behaving reflect identity and relationships </w:t>
            </w:r>
          </w:p>
          <w:p w14:paraId="60895AAD" w14:textId="77777777" w:rsidR="008D4ACF" w:rsidRPr="00610282" w:rsidRDefault="008D4ACF" w:rsidP="008D4ACF">
            <w:pPr>
              <w:widowControl w:val="0"/>
              <w:tabs>
                <w:tab w:val="left" w:pos="220"/>
                <w:tab w:val="left" w:pos="720"/>
                <w:tab w:val="left" w:pos="2268"/>
              </w:tabs>
              <w:autoSpaceDE w:val="0"/>
              <w:autoSpaceDN w:val="0"/>
              <w:adjustRightInd w:val="0"/>
              <w:spacing w:before="0" w:after="240"/>
              <w:rPr>
                <w:rFonts w:asciiTheme="majorHAnsi" w:hAnsiTheme="majorHAnsi"/>
                <w:i/>
                <w:sz w:val="18"/>
                <w:szCs w:val="18"/>
              </w:rPr>
            </w:pPr>
            <w:r w:rsidRPr="00610282">
              <w:rPr>
                <w:rFonts w:asciiTheme="majorHAnsi" w:hAnsiTheme="majorHAnsi"/>
                <w:i/>
                <w:sz w:val="18"/>
                <w:szCs w:val="18"/>
              </w:rPr>
              <w:t xml:space="preserve">[Key concepts: identity, community, family, culture; Key processes: selecting, creating, representing, comparing] </w:t>
            </w:r>
          </w:p>
          <w:p w14:paraId="7743BBF2" w14:textId="77777777" w:rsidR="008D4ACF" w:rsidRPr="00610282" w:rsidRDefault="008D4ACF" w:rsidP="008D4ACF">
            <w:pPr>
              <w:pStyle w:val="Default"/>
              <w:rPr>
                <w:rFonts w:asciiTheme="majorHAnsi" w:hAnsiTheme="majorHAnsi" w:cs="Times New Roman"/>
                <w:color w:val="auto"/>
                <w:sz w:val="18"/>
                <w:szCs w:val="18"/>
              </w:rPr>
            </w:pPr>
          </w:p>
          <w:p w14:paraId="7C8E1CEF" w14:textId="77777777" w:rsidR="008D4ACF" w:rsidRPr="00610282" w:rsidRDefault="008D4ACF" w:rsidP="008D4ACF">
            <w:pPr>
              <w:pStyle w:val="Default"/>
              <w:numPr>
                <w:ilvl w:val="0"/>
                <w:numId w:val="27"/>
              </w:numPr>
              <w:rPr>
                <w:rFonts w:asciiTheme="majorHAnsi" w:hAnsiTheme="majorHAnsi"/>
                <w:sz w:val="18"/>
                <w:szCs w:val="18"/>
              </w:rPr>
            </w:pPr>
            <w:r w:rsidRPr="00610282">
              <w:rPr>
                <w:rFonts w:asciiTheme="majorHAnsi" w:hAnsiTheme="majorHAnsi"/>
                <w:sz w:val="18"/>
                <w:szCs w:val="18"/>
              </w:rPr>
              <w:t xml:space="preserve">talking with each other about their family cultures, creating visual representations of their families, friendship groups and communities and listing key terms and expressions associated with each group </w:t>
            </w:r>
          </w:p>
          <w:p w14:paraId="2CB9960E" w14:textId="77777777" w:rsidR="008D4ACF" w:rsidRPr="00610282" w:rsidRDefault="008D4ACF" w:rsidP="008D4ACF">
            <w:pPr>
              <w:pStyle w:val="Default"/>
              <w:ind w:left="720"/>
              <w:rPr>
                <w:rFonts w:asciiTheme="majorHAnsi" w:hAnsiTheme="majorHAnsi"/>
                <w:sz w:val="18"/>
                <w:szCs w:val="18"/>
              </w:rPr>
            </w:pPr>
          </w:p>
          <w:p w14:paraId="75434EE9" w14:textId="17CCB522" w:rsidR="008D4ACF" w:rsidRPr="00610282" w:rsidRDefault="008D4ACF" w:rsidP="00625B8F">
            <w:pPr>
              <w:pStyle w:val="Default"/>
              <w:numPr>
                <w:ilvl w:val="0"/>
                <w:numId w:val="27"/>
              </w:numPr>
              <w:rPr>
                <w:rFonts w:asciiTheme="majorHAnsi" w:hAnsiTheme="majorHAnsi"/>
                <w:sz w:val="18"/>
                <w:szCs w:val="18"/>
              </w:rPr>
            </w:pPr>
            <w:r w:rsidRPr="00610282">
              <w:rPr>
                <w:rFonts w:asciiTheme="majorHAnsi" w:hAnsiTheme="majorHAnsi"/>
                <w:sz w:val="18"/>
                <w:szCs w:val="18"/>
              </w:rPr>
              <w:t xml:space="preserve">noticing and comparing their own and each other’s ways of communicating, identifying any elements that reflect cultural differences or influences of other languages </w:t>
            </w:r>
          </w:p>
        </w:tc>
        <w:tc>
          <w:tcPr>
            <w:tcW w:w="2178" w:type="pct"/>
          </w:tcPr>
          <w:p w14:paraId="66BE6FB9" w14:textId="1AB094FD" w:rsidR="008D4ACF" w:rsidRPr="00610282" w:rsidRDefault="008D4ACF" w:rsidP="008D4ACF">
            <w:pPr>
              <w:pStyle w:val="Default"/>
              <w:rPr>
                <w:rFonts w:asciiTheme="majorHAnsi" w:hAnsiTheme="majorHAnsi"/>
                <w:b/>
                <w:i/>
                <w:sz w:val="18"/>
                <w:szCs w:val="18"/>
              </w:rPr>
            </w:pPr>
            <w:r w:rsidRPr="00610282">
              <w:rPr>
                <w:rFonts w:asciiTheme="majorHAnsi" w:hAnsiTheme="majorHAnsi"/>
                <w:b/>
                <w:i/>
                <w:sz w:val="18"/>
                <w:szCs w:val="18"/>
              </w:rPr>
              <w:lastRenderedPageBreak/>
              <w:t>Systems of language</w:t>
            </w:r>
          </w:p>
          <w:p w14:paraId="03506549" w14:textId="77777777" w:rsidR="008D4ACF" w:rsidRPr="00610282" w:rsidRDefault="008D4ACF" w:rsidP="008D4ACF">
            <w:pPr>
              <w:pStyle w:val="Default"/>
              <w:rPr>
                <w:rFonts w:asciiTheme="majorHAnsi" w:hAnsiTheme="majorHAnsi"/>
                <w:i/>
                <w:sz w:val="18"/>
                <w:szCs w:val="18"/>
              </w:rPr>
            </w:pPr>
          </w:p>
          <w:p w14:paraId="461AC199" w14:textId="77777777" w:rsidR="008D4ACF" w:rsidRPr="00610282" w:rsidRDefault="008D4ACF" w:rsidP="008D4ACF">
            <w:pPr>
              <w:pStyle w:val="Default"/>
              <w:rPr>
                <w:rFonts w:asciiTheme="majorHAnsi" w:hAnsiTheme="majorHAnsi"/>
                <w:i/>
                <w:sz w:val="18"/>
                <w:szCs w:val="18"/>
              </w:rPr>
            </w:pPr>
            <w:r w:rsidRPr="00610282">
              <w:rPr>
                <w:rFonts w:asciiTheme="majorHAnsi" w:hAnsiTheme="majorHAnsi"/>
                <w:i/>
                <w:sz w:val="18"/>
                <w:szCs w:val="18"/>
              </w:rPr>
              <w:t xml:space="preserve">Understand and identify elements of basic grammar and sentence structure and interaction patterns </w:t>
            </w:r>
          </w:p>
          <w:p w14:paraId="091960B0" w14:textId="13D6B5DF" w:rsidR="00EA3D37" w:rsidRPr="00610282" w:rsidRDefault="008D4ACF" w:rsidP="008D4ACF">
            <w:pPr>
              <w:widowControl w:val="0"/>
              <w:numPr>
                <w:ilvl w:val="0"/>
                <w:numId w:val="4"/>
              </w:numPr>
              <w:tabs>
                <w:tab w:val="left" w:pos="220"/>
                <w:tab w:val="left" w:pos="720"/>
              </w:tabs>
              <w:autoSpaceDE w:val="0"/>
              <w:autoSpaceDN w:val="0"/>
              <w:adjustRightInd w:val="0"/>
              <w:spacing w:before="0" w:after="240"/>
              <w:ind w:left="0" w:firstLine="0"/>
              <w:rPr>
                <w:rFonts w:asciiTheme="majorHAnsi" w:hAnsiTheme="majorHAnsi" w:cs="Times"/>
                <w:i/>
                <w:sz w:val="18"/>
                <w:szCs w:val="18"/>
              </w:rPr>
            </w:pPr>
            <w:r w:rsidRPr="00610282">
              <w:rPr>
                <w:rFonts w:asciiTheme="majorHAnsi" w:hAnsiTheme="majorHAnsi"/>
                <w:i/>
                <w:sz w:val="18"/>
                <w:szCs w:val="18"/>
              </w:rPr>
              <w:t xml:space="preserve">[Key concepts: verb conjugation, particles, word order, vocabulary, counter; Key processes: describing, indicating, identifying, questioning] </w:t>
            </w:r>
          </w:p>
          <w:p w14:paraId="4DE16316" w14:textId="77777777" w:rsidR="008D4ACF" w:rsidRPr="00610282" w:rsidRDefault="008D4ACF" w:rsidP="008D4ACF">
            <w:pPr>
              <w:pStyle w:val="Default"/>
              <w:rPr>
                <w:rFonts w:asciiTheme="majorHAnsi" w:hAnsiTheme="majorHAnsi"/>
                <w:b/>
                <w:bCs/>
                <w:i/>
                <w:iCs/>
                <w:sz w:val="18"/>
                <w:szCs w:val="18"/>
              </w:rPr>
            </w:pPr>
            <w:r w:rsidRPr="00610282">
              <w:rPr>
                <w:rFonts w:asciiTheme="majorHAnsi" w:hAnsiTheme="majorHAnsi"/>
                <w:b/>
                <w:bCs/>
                <w:i/>
                <w:iCs/>
                <w:sz w:val="18"/>
                <w:szCs w:val="18"/>
              </w:rPr>
              <w:t xml:space="preserve">Role of language and culture </w:t>
            </w:r>
          </w:p>
          <w:p w14:paraId="5EF47150" w14:textId="77777777" w:rsidR="008D4ACF" w:rsidRPr="00610282" w:rsidRDefault="008D4ACF" w:rsidP="008D4ACF">
            <w:pPr>
              <w:pStyle w:val="Default"/>
              <w:rPr>
                <w:rFonts w:asciiTheme="majorHAnsi" w:hAnsiTheme="majorHAnsi"/>
                <w:sz w:val="18"/>
                <w:szCs w:val="18"/>
              </w:rPr>
            </w:pPr>
          </w:p>
          <w:p w14:paraId="5AA31A5B" w14:textId="3026E38D" w:rsidR="008D4ACF" w:rsidRPr="00610282" w:rsidRDefault="008D4ACF" w:rsidP="008D4ACF">
            <w:pPr>
              <w:pStyle w:val="Default"/>
              <w:rPr>
                <w:rFonts w:asciiTheme="majorHAnsi" w:hAnsiTheme="majorHAnsi"/>
                <w:i/>
                <w:sz w:val="18"/>
                <w:szCs w:val="18"/>
              </w:rPr>
            </w:pPr>
            <w:r w:rsidRPr="00610282">
              <w:rPr>
                <w:rFonts w:asciiTheme="majorHAnsi" w:hAnsiTheme="majorHAnsi"/>
                <w:i/>
                <w:sz w:val="18"/>
                <w:szCs w:val="18"/>
              </w:rPr>
              <w:t xml:space="preserve">Understand that the ways people use language reflect where and how they live and what is important to them </w:t>
            </w:r>
          </w:p>
          <w:p w14:paraId="3E370D52" w14:textId="77777777" w:rsidR="008D4ACF" w:rsidRPr="00610282" w:rsidRDefault="008D4ACF" w:rsidP="008D4ACF">
            <w:pPr>
              <w:pStyle w:val="Default"/>
              <w:rPr>
                <w:rFonts w:asciiTheme="majorHAnsi" w:hAnsiTheme="majorHAnsi"/>
                <w:i/>
                <w:sz w:val="18"/>
                <w:szCs w:val="18"/>
              </w:rPr>
            </w:pPr>
            <w:r w:rsidRPr="00610282">
              <w:rPr>
                <w:rFonts w:asciiTheme="majorHAnsi" w:hAnsiTheme="majorHAnsi"/>
                <w:i/>
                <w:sz w:val="18"/>
                <w:szCs w:val="18"/>
              </w:rPr>
              <w:t xml:space="preserve">[Key concepts: cultural expression, values, respect, gestures; Key processes: observing, comparing, discussing, interpreting] </w:t>
            </w:r>
          </w:p>
          <w:p w14:paraId="18D20B79" w14:textId="77777777" w:rsidR="008D4ACF" w:rsidRPr="00610282" w:rsidRDefault="008D4ACF" w:rsidP="008D4ACF">
            <w:pPr>
              <w:pStyle w:val="Default"/>
              <w:rPr>
                <w:rFonts w:asciiTheme="majorHAnsi" w:hAnsiTheme="majorHAnsi" w:cs="Times New Roman"/>
                <w:color w:val="auto"/>
                <w:sz w:val="18"/>
                <w:szCs w:val="18"/>
              </w:rPr>
            </w:pPr>
          </w:p>
          <w:p w14:paraId="4D0EE810" w14:textId="77777777" w:rsidR="008D4ACF" w:rsidRPr="00610282" w:rsidRDefault="008D4ACF" w:rsidP="008D4ACF">
            <w:pPr>
              <w:pStyle w:val="Default"/>
              <w:numPr>
                <w:ilvl w:val="0"/>
                <w:numId w:val="29"/>
              </w:numPr>
              <w:rPr>
                <w:rFonts w:asciiTheme="majorHAnsi" w:hAnsiTheme="majorHAnsi"/>
                <w:sz w:val="18"/>
                <w:szCs w:val="18"/>
              </w:rPr>
            </w:pPr>
            <w:r w:rsidRPr="00610282">
              <w:rPr>
                <w:rFonts w:asciiTheme="majorHAnsi" w:hAnsiTheme="majorHAnsi"/>
                <w:sz w:val="18"/>
                <w:szCs w:val="18"/>
              </w:rPr>
              <w:t xml:space="preserve">understanding that language carries information about the people who use it and that common expressions often reflect cultural values (for example, the importance of respect for older people is reflected in terms of address in Japanese) </w:t>
            </w:r>
          </w:p>
          <w:p w14:paraId="553BFBA8" w14:textId="77777777" w:rsidR="002A2DAF" w:rsidRPr="00610282" w:rsidRDefault="002A2DAF" w:rsidP="002A2DAF">
            <w:pPr>
              <w:pStyle w:val="Default"/>
              <w:rPr>
                <w:rFonts w:asciiTheme="majorHAnsi" w:hAnsiTheme="majorHAnsi" w:cs="Times New Roman"/>
                <w:color w:val="auto"/>
                <w:sz w:val="18"/>
                <w:szCs w:val="18"/>
              </w:rPr>
            </w:pPr>
          </w:p>
          <w:p w14:paraId="0CBA13F2" w14:textId="77777777" w:rsidR="002A2DAF" w:rsidRPr="00610282" w:rsidRDefault="002A2DAF" w:rsidP="002A2DAF">
            <w:pPr>
              <w:widowControl w:val="0"/>
              <w:numPr>
                <w:ilvl w:val="0"/>
                <w:numId w:val="24"/>
              </w:numPr>
              <w:tabs>
                <w:tab w:val="left" w:pos="220"/>
                <w:tab w:val="left" w:pos="720"/>
              </w:tabs>
              <w:autoSpaceDE w:val="0"/>
              <w:autoSpaceDN w:val="0"/>
              <w:adjustRightInd w:val="0"/>
              <w:spacing w:before="0" w:after="240"/>
              <w:ind w:right="176"/>
              <w:rPr>
                <w:rFonts w:asciiTheme="majorHAnsi" w:hAnsiTheme="majorHAnsi"/>
                <w:sz w:val="18"/>
                <w:szCs w:val="18"/>
              </w:rPr>
            </w:pPr>
            <w:r w:rsidRPr="00610282">
              <w:rPr>
                <w:rFonts w:asciiTheme="majorHAnsi" w:hAnsiTheme="majorHAnsi"/>
                <w:sz w:val="18"/>
                <w:szCs w:val="18"/>
              </w:rPr>
              <w:t>learning to talk about culture and language by responding to prompt questions such as ‘What do you notice?’ ‘Why do you think that…?’, ‘How is this similar/different?’</w:t>
            </w:r>
          </w:p>
          <w:p w14:paraId="477109B8" w14:textId="5C9BDD11" w:rsidR="008D4ACF" w:rsidRPr="00610282" w:rsidRDefault="008D4ACF" w:rsidP="00FD7309">
            <w:pPr>
              <w:widowControl w:val="0"/>
              <w:autoSpaceDE w:val="0"/>
              <w:autoSpaceDN w:val="0"/>
              <w:adjustRightInd w:val="0"/>
              <w:spacing w:before="0" w:after="240"/>
              <w:rPr>
                <w:rFonts w:asciiTheme="majorHAnsi" w:hAnsiTheme="majorHAnsi" w:cs="Arial"/>
                <w:sz w:val="18"/>
                <w:szCs w:val="18"/>
              </w:rPr>
            </w:pPr>
          </w:p>
        </w:tc>
        <w:tc>
          <w:tcPr>
            <w:tcW w:w="870" w:type="pct"/>
          </w:tcPr>
          <w:p w14:paraId="568EC457" w14:textId="77777777" w:rsidR="00EA3D37" w:rsidRPr="00610282" w:rsidRDefault="00EA3D37" w:rsidP="00FD7309">
            <w:pPr>
              <w:widowControl w:val="0"/>
              <w:numPr>
                <w:ilvl w:val="0"/>
                <w:numId w:val="4"/>
              </w:numPr>
              <w:tabs>
                <w:tab w:val="left" w:pos="220"/>
              </w:tabs>
              <w:autoSpaceDE w:val="0"/>
              <w:autoSpaceDN w:val="0"/>
              <w:adjustRightInd w:val="0"/>
              <w:spacing w:before="0" w:after="240"/>
              <w:ind w:left="34" w:firstLine="0"/>
              <w:rPr>
                <w:rFonts w:asciiTheme="majorHAnsi" w:hAnsiTheme="majorHAnsi" w:cs="Arial"/>
                <w:sz w:val="18"/>
                <w:szCs w:val="18"/>
              </w:rPr>
            </w:pPr>
          </w:p>
        </w:tc>
      </w:tr>
      <w:tr w:rsidR="00B975CF" w:rsidRPr="00610282" w14:paraId="695C0BB8" w14:textId="77777777" w:rsidTr="00625B8F">
        <w:tc>
          <w:tcPr>
            <w:tcW w:w="5000" w:type="pct"/>
            <w:gridSpan w:val="3"/>
          </w:tcPr>
          <w:p w14:paraId="1C224274" w14:textId="3CFF44F8" w:rsidR="00B975CF" w:rsidRPr="00610282" w:rsidRDefault="00B975CF" w:rsidP="00363614">
            <w:pPr>
              <w:tabs>
                <w:tab w:val="left" w:pos="2268"/>
              </w:tabs>
              <w:spacing w:after="120"/>
              <w:rPr>
                <w:rFonts w:asciiTheme="majorHAnsi" w:hAnsiTheme="majorHAnsi" w:cs="Arial"/>
                <w:sz w:val="18"/>
                <w:szCs w:val="18"/>
              </w:rPr>
            </w:pPr>
            <w:r w:rsidRPr="00610282">
              <w:rPr>
                <w:rFonts w:asciiTheme="majorHAnsi" w:hAnsiTheme="majorHAnsi" w:cs="Arial"/>
                <w:b/>
                <w:sz w:val="18"/>
                <w:szCs w:val="18"/>
              </w:rPr>
              <w:lastRenderedPageBreak/>
              <w:t>Unit 3</w:t>
            </w:r>
            <w:r w:rsidR="00336491" w:rsidRPr="00610282">
              <w:rPr>
                <w:rFonts w:asciiTheme="majorHAnsi" w:eastAsia="MS Gothic" w:hAnsiTheme="majorHAnsi" w:cs="MS Gothic"/>
                <w:b/>
                <w:sz w:val="18"/>
                <w:szCs w:val="18"/>
                <w:lang w:eastAsia="ja-JP"/>
              </w:rPr>
              <w:t>：</w:t>
            </w:r>
            <w:r w:rsidRPr="00610282">
              <w:rPr>
                <w:rFonts w:asciiTheme="majorHAnsi" w:hAnsiTheme="majorHAnsi" w:cs="Arial"/>
                <w:b/>
                <w:sz w:val="18"/>
                <w:szCs w:val="18"/>
              </w:rPr>
              <w:t xml:space="preserve"> Belonging to this class</w:t>
            </w:r>
            <w:r w:rsidR="00CF123F" w:rsidRPr="00610282">
              <w:rPr>
                <w:rFonts w:asciiTheme="majorHAnsi" w:hAnsiTheme="majorHAnsi" w:cs="Arial"/>
                <w:b/>
                <w:sz w:val="18"/>
                <w:szCs w:val="18"/>
              </w:rPr>
              <w:t>. H</w:t>
            </w:r>
            <w:r w:rsidRPr="00610282">
              <w:rPr>
                <w:rFonts w:asciiTheme="majorHAnsi" w:hAnsiTheme="majorHAnsi" w:cs="Arial"/>
                <w:b/>
                <w:sz w:val="18"/>
                <w:szCs w:val="18"/>
              </w:rPr>
              <w:t>ow do we communicate in Japanese in our class?</w:t>
            </w:r>
          </w:p>
        </w:tc>
      </w:tr>
      <w:tr w:rsidR="00610282" w:rsidRPr="00610282" w14:paraId="0000DB4F" w14:textId="77777777" w:rsidTr="00625B8F">
        <w:tc>
          <w:tcPr>
            <w:tcW w:w="1952" w:type="pct"/>
          </w:tcPr>
          <w:p w14:paraId="7E217EF7" w14:textId="2E281BAD" w:rsidR="00363614" w:rsidRPr="00610282" w:rsidRDefault="00363614" w:rsidP="00363614">
            <w:pPr>
              <w:pStyle w:val="Default"/>
              <w:rPr>
                <w:rFonts w:asciiTheme="majorHAnsi" w:hAnsiTheme="majorHAnsi"/>
                <w:b/>
                <w:i/>
                <w:sz w:val="18"/>
                <w:szCs w:val="18"/>
              </w:rPr>
            </w:pPr>
            <w:r w:rsidRPr="00610282">
              <w:rPr>
                <w:rFonts w:asciiTheme="majorHAnsi" w:hAnsiTheme="majorHAnsi"/>
                <w:b/>
                <w:i/>
                <w:sz w:val="18"/>
                <w:szCs w:val="18"/>
              </w:rPr>
              <w:t>Socialising</w:t>
            </w:r>
          </w:p>
          <w:p w14:paraId="6610D0D3" w14:textId="77777777" w:rsidR="00363614" w:rsidRPr="00610282" w:rsidRDefault="00363614" w:rsidP="00363614">
            <w:pPr>
              <w:pStyle w:val="Default"/>
              <w:rPr>
                <w:rFonts w:asciiTheme="majorHAnsi" w:hAnsiTheme="majorHAnsi"/>
                <w:sz w:val="18"/>
                <w:szCs w:val="18"/>
              </w:rPr>
            </w:pPr>
          </w:p>
          <w:p w14:paraId="5D3FE3C5" w14:textId="77777777" w:rsidR="00363614" w:rsidRPr="00610282" w:rsidRDefault="00363614" w:rsidP="00363614">
            <w:pPr>
              <w:pStyle w:val="Default"/>
              <w:rPr>
                <w:rFonts w:asciiTheme="majorHAnsi" w:hAnsiTheme="majorHAnsi"/>
                <w:i/>
                <w:sz w:val="18"/>
                <w:szCs w:val="18"/>
              </w:rPr>
            </w:pPr>
            <w:r w:rsidRPr="00610282">
              <w:rPr>
                <w:rFonts w:asciiTheme="majorHAnsi" w:hAnsiTheme="majorHAnsi"/>
                <w:i/>
                <w:sz w:val="18"/>
                <w:szCs w:val="18"/>
              </w:rPr>
              <w:t xml:space="preserve">Participate in guided tasks involving following instructions and co-operating with peers, such as sports and craft activities </w:t>
            </w:r>
          </w:p>
          <w:p w14:paraId="2A054E08" w14:textId="0412F1AC" w:rsidR="00363614" w:rsidRPr="00610282" w:rsidRDefault="00363614" w:rsidP="00363614">
            <w:pPr>
              <w:pStyle w:val="Default"/>
              <w:rPr>
                <w:rFonts w:asciiTheme="majorHAnsi" w:hAnsiTheme="majorHAnsi"/>
                <w:i/>
                <w:sz w:val="18"/>
                <w:szCs w:val="18"/>
              </w:rPr>
            </w:pPr>
            <w:r w:rsidRPr="00610282">
              <w:rPr>
                <w:rFonts w:asciiTheme="majorHAnsi" w:hAnsiTheme="majorHAnsi"/>
                <w:i/>
                <w:sz w:val="18"/>
                <w:szCs w:val="18"/>
              </w:rPr>
              <w:t xml:space="preserve">[Key concepts: collaboration, participation, task, performance; Key processes: following instructions, rehearsing, performing, presenting] </w:t>
            </w:r>
          </w:p>
          <w:p w14:paraId="65CDF5E0" w14:textId="77777777" w:rsidR="00363614" w:rsidRPr="00610282" w:rsidRDefault="00363614" w:rsidP="00363614">
            <w:pPr>
              <w:pStyle w:val="Default"/>
              <w:rPr>
                <w:rFonts w:asciiTheme="majorHAnsi" w:hAnsiTheme="majorHAnsi"/>
                <w:i/>
                <w:sz w:val="18"/>
                <w:szCs w:val="18"/>
              </w:rPr>
            </w:pPr>
          </w:p>
          <w:p w14:paraId="7E55F0F6" w14:textId="77777777" w:rsidR="00363614" w:rsidRPr="00610282" w:rsidRDefault="00363614" w:rsidP="00363614">
            <w:pPr>
              <w:pStyle w:val="Default"/>
              <w:rPr>
                <w:rFonts w:asciiTheme="majorHAnsi" w:hAnsiTheme="majorHAnsi"/>
                <w:i/>
                <w:sz w:val="18"/>
                <w:szCs w:val="18"/>
              </w:rPr>
            </w:pPr>
            <w:r w:rsidRPr="00610282">
              <w:rPr>
                <w:rFonts w:asciiTheme="majorHAnsi" w:hAnsiTheme="majorHAnsi"/>
                <w:i/>
                <w:sz w:val="18"/>
                <w:szCs w:val="18"/>
              </w:rPr>
              <w:t xml:space="preserve">Follow teacher instructions and directions by responding to questions and requests, and use simple statements and questions to ask permission and to show interest and appreciation </w:t>
            </w:r>
          </w:p>
          <w:p w14:paraId="53BA7A56" w14:textId="77777777" w:rsidR="00363614" w:rsidRPr="00610282" w:rsidRDefault="00363614" w:rsidP="00363614">
            <w:pPr>
              <w:widowControl w:val="0"/>
              <w:numPr>
                <w:ilvl w:val="0"/>
                <w:numId w:val="4"/>
              </w:numPr>
              <w:tabs>
                <w:tab w:val="left" w:pos="220"/>
                <w:tab w:val="left" w:pos="720"/>
                <w:tab w:val="left" w:pos="2268"/>
              </w:tabs>
              <w:autoSpaceDE w:val="0"/>
              <w:autoSpaceDN w:val="0"/>
              <w:adjustRightInd w:val="0"/>
              <w:spacing w:before="0" w:after="240"/>
              <w:ind w:left="0" w:firstLine="0"/>
              <w:rPr>
                <w:rFonts w:asciiTheme="majorHAnsi" w:hAnsiTheme="majorHAnsi" w:cs="Arial"/>
                <w:sz w:val="18"/>
                <w:szCs w:val="18"/>
              </w:rPr>
            </w:pPr>
            <w:r w:rsidRPr="00610282">
              <w:rPr>
                <w:rFonts w:asciiTheme="majorHAnsi" w:hAnsiTheme="majorHAnsi"/>
                <w:i/>
                <w:sz w:val="18"/>
                <w:szCs w:val="18"/>
              </w:rPr>
              <w:t>[Key concepts: interaction, negotiation, response; Key processes: responding, requesting, rehearsing]</w:t>
            </w:r>
            <w:r w:rsidRPr="00610282">
              <w:rPr>
                <w:rFonts w:asciiTheme="majorHAnsi" w:hAnsiTheme="majorHAnsi"/>
                <w:sz w:val="18"/>
                <w:szCs w:val="18"/>
              </w:rPr>
              <w:t xml:space="preserve"> </w:t>
            </w:r>
          </w:p>
          <w:p w14:paraId="5DF55C35" w14:textId="77777777" w:rsidR="005E288F" w:rsidRPr="00610282" w:rsidRDefault="005E288F" w:rsidP="005E288F">
            <w:pPr>
              <w:pStyle w:val="Default"/>
              <w:numPr>
                <w:ilvl w:val="0"/>
                <w:numId w:val="24"/>
              </w:numPr>
              <w:rPr>
                <w:rFonts w:asciiTheme="majorHAnsi" w:eastAsia="MS Gothic" w:hAnsiTheme="majorHAnsi"/>
                <w:sz w:val="18"/>
                <w:szCs w:val="18"/>
              </w:rPr>
            </w:pPr>
            <w:r w:rsidRPr="00610282">
              <w:rPr>
                <w:rFonts w:asciiTheme="majorHAnsi" w:hAnsiTheme="majorHAnsi"/>
                <w:sz w:val="18"/>
                <w:szCs w:val="18"/>
              </w:rPr>
              <w:t xml:space="preserve">participating in guided tasks involving instructions and peer co-operation, such as group/pair language activities, games and sports, for example, </w:t>
            </w:r>
            <w:r w:rsidRPr="00610282">
              <w:rPr>
                <w:rFonts w:asciiTheme="majorHAnsi" w:eastAsia="MS Gothic" w:hAnsiTheme="majorHAnsi" w:cs="MS Gothic"/>
                <w:sz w:val="18"/>
                <w:szCs w:val="18"/>
              </w:rPr>
              <w:t>せんせい</w:t>
            </w:r>
            <w:r w:rsidRPr="00610282">
              <w:rPr>
                <w:rFonts w:asciiTheme="majorHAnsi" w:eastAsia="MS Gothic" w:hAnsiTheme="majorHAnsi"/>
                <w:sz w:val="18"/>
                <w:szCs w:val="18"/>
              </w:rPr>
              <w:t xml:space="preserve">says, </w:t>
            </w:r>
            <w:r w:rsidRPr="00610282">
              <w:rPr>
                <w:rFonts w:asciiTheme="majorHAnsi" w:eastAsia="MS Gothic" w:hAnsiTheme="majorHAnsi" w:cs="MS Gothic"/>
                <w:sz w:val="18"/>
                <w:szCs w:val="18"/>
              </w:rPr>
              <w:t>ふくわらい</w:t>
            </w:r>
            <w:r w:rsidRPr="00610282">
              <w:rPr>
                <w:rFonts w:asciiTheme="majorHAnsi" w:eastAsia="MS Gothic" w:hAnsiTheme="majorHAnsi"/>
                <w:sz w:val="18"/>
                <w:szCs w:val="18"/>
              </w:rPr>
              <w:t>,</w:t>
            </w:r>
            <w:r w:rsidRPr="00610282">
              <w:rPr>
                <w:rFonts w:asciiTheme="majorHAnsi" w:eastAsia="MS Gothic" w:hAnsiTheme="majorHAnsi" w:cs="MS Gothic"/>
                <w:sz w:val="18"/>
                <w:szCs w:val="18"/>
              </w:rPr>
              <w:t>じゃんけんぽん</w:t>
            </w:r>
            <w:r w:rsidRPr="00610282">
              <w:rPr>
                <w:rFonts w:asciiTheme="majorHAnsi" w:eastAsia="MS Gothic" w:hAnsiTheme="majorHAnsi"/>
                <w:sz w:val="18"/>
                <w:szCs w:val="18"/>
              </w:rPr>
              <w:t>, (</w:t>
            </w:r>
            <w:r w:rsidRPr="00610282">
              <w:rPr>
                <w:rFonts w:asciiTheme="majorHAnsi" w:eastAsia="MS Gothic" w:hAnsiTheme="majorHAnsi"/>
                <w:i/>
                <w:iCs/>
                <w:sz w:val="18"/>
                <w:szCs w:val="18"/>
              </w:rPr>
              <w:t xml:space="preserve">What’s the time Mr Wolf?) </w:t>
            </w:r>
          </w:p>
          <w:p w14:paraId="64EB2793" w14:textId="77777777" w:rsidR="005E288F" w:rsidRPr="00610282" w:rsidRDefault="005E288F" w:rsidP="005E288F">
            <w:pPr>
              <w:pStyle w:val="Default"/>
              <w:rPr>
                <w:rFonts w:asciiTheme="majorHAnsi" w:hAnsiTheme="majorHAnsi" w:cs="Times New Roman"/>
                <w:color w:val="auto"/>
                <w:sz w:val="18"/>
                <w:szCs w:val="18"/>
              </w:rPr>
            </w:pPr>
          </w:p>
          <w:p w14:paraId="2C5A1409" w14:textId="38DCBDB1" w:rsidR="005E288F" w:rsidRPr="00610282" w:rsidRDefault="005E288F" w:rsidP="005E288F">
            <w:pPr>
              <w:pStyle w:val="Default"/>
              <w:numPr>
                <w:ilvl w:val="0"/>
                <w:numId w:val="24"/>
              </w:numPr>
              <w:rPr>
                <w:rFonts w:asciiTheme="majorHAnsi" w:eastAsia="MS Gothic" w:hAnsiTheme="majorHAnsi" w:cs="MS Gothic"/>
                <w:sz w:val="18"/>
                <w:szCs w:val="18"/>
              </w:rPr>
            </w:pPr>
            <w:r w:rsidRPr="00610282">
              <w:rPr>
                <w:rFonts w:asciiTheme="majorHAnsi" w:hAnsiTheme="majorHAnsi"/>
                <w:sz w:val="18"/>
                <w:szCs w:val="18"/>
              </w:rPr>
              <w:t>participating in class routines, such as taking the roll (</w:t>
            </w:r>
            <w:r w:rsidRPr="00610282">
              <w:rPr>
                <w:rFonts w:asciiTheme="majorHAnsi" w:eastAsia="MS Gothic" w:hAnsiTheme="majorHAnsi" w:cs="MS Gothic"/>
                <w:sz w:val="18"/>
                <w:szCs w:val="18"/>
              </w:rPr>
              <w:t>はい、います</w:t>
            </w:r>
            <w:r w:rsidRPr="00610282">
              <w:rPr>
                <w:rFonts w:asciiTheme="majorHAnsi" w:eastAsia="MS Gothic" w:hAnsiTheme="majorHAnsi"/>
                <w:sz w:val="18"/>
                <w:szCs w:val="18"/>
              </w:rPr>
              <w:t>/</w:t>
            </w:r>
            <w:r w:rsidRPr="00610282">
              <w:rPr>
                <w:rFonts w:asciiTheme="majorHAnsi" w:eastAsia="MS Gothic" w:hAnsiTheme="majorHAnsi" w:cs="MS Gothic"/>
                <w:sz w:val="18"/>
                <w:szCs w:val="18"/>
              </w:rPr>
              <w:t>いいえ、いません</w:t>
            </w:r>
            <w:r w:rsidRPr="00610282">
              <w:rPr>
                <w:rFonts w:asciiTheme="majorHAnsi" w:eastAsia="MS Gothic" w:hAnsiTheme="majorHAnsi"/>
                <w:sz w:val="18"/>
                <w:szCs w:val="18"/>
              </w:rPr>
              <w:t xml:space="preserve">), naming the months and days of the week and describing the weather, </w:t>
            </w:r>
            <w:r w:rsidRPr="00610282">
              <w:rPr>
                <w:rFonts w:asciiTheme="majorHAnsi" w:eastAsia="MS Gothic" w:hAnsiTheme="majorHAnsi" w:cs="MS Gothic"/>
                <w:sz w:val="18"/>
                <w:szCs w:val="18"/>
              </w:rPr>
              <w:t>きょうは月よう日です。はれです。</w:t>
            </w:r>
            <w:r w:rsidRPr="00610282">
              <w:rPr>
                <w:rFonts w:asciiTheme="majorHAnsi" w:eastAsia="MS Gothic" w:hAnsiTheme="majorHAnsi" w:cs="MS Gothic"/>
                <w:sz w:val="18"/>
                <w:szCs w:val="18"/>
              </w:rPr>
              <w:t>_</w:t>
            </w:r>
          </w:p>
          <w:p w14:paraId="0A6E9993" w14:textId="77777777" w:rsidR="00656F33" w:rsidRPr="00610282" w:rsidRDefault="00656F33" w:rsidP="00656F33">
            <w:pPr>
              <w:pStyle w:val="Default"/>
              <w:rPr>
                <w:rFonts w:asciiTheme="majorHAnsi" w:hAnsiTheme="majorHAnsi"/>
                <w:b/>
                <w:bCs/>
                <w:i/>
                <w:iCs/>
                <w:sz w:val="18"/>
                <w:szCs w:val="18"/>
              </w:rPr>
            </w:pPr>
          </w:p>
          <w:p w14:paraId="234D86C3" w14:textId="77777777" w:rsidR="00625B8F" w:rsidRDefault="00625B8F" w:rsidP="00656F33">
            <w:pPr>
              <w:pStyle w:val="Default"/>
              <w:rPr>
                <w:rFonts w:asciiTheme="majorHAnsi" w:hAnsiTheme="majorHAnsi"/>
                <w:b/>
                <w:bCs/>
                <w:i/>
                <w:iCs/>
                <w:sz w:val="18"/>
                <w:szCs w:val="18"/>
              </w:rPr>
            </w:pPr>
          </w:p>
          <w:p w14:paraId="70379D29" w14:textId="77777777" w:rsidR="00625B8F" w:rsidRDefault="00625B8F" w:rsidP="00656F33">
            <w:pPr>
              <w:pStyle w:val="Default"/>
              <w:rPr>
                <w:rFonts w:asciiTheme="majorHAnsi" w:hAnsiTheme="majorHAnsi"/>
                <w:b/>
                <w:bCs/>
                <w:i/>
                <w:iCs/>
                <w:sz w:val="18"/>
                <w:szCs w:val="18"/>
              </w:rPr>
            </w:pPr>
          </w:p>
          <w:p w14:paraId="5E50F6B7" w14:textId="77777777" w:rsidR="00656F33" w:rsidRPr="00610282" w:rsidRDefault="00656F33" w:rsidP="00656F33">
            <w:pPr>
              <w:pStyle w:val="Default"/>
              <w:rPr>
                <w:rFonts w:asciiTheme="majorHAnsi" w:hAnsiTheme="majorHAnsi"/>
                <w:b/>
                <w:bCs/>
                <w:i/>
                <w:iCs/>
                <w:sz w:val="18"/>
                <w:szCs w:val="18"/>
              </w:rPr>
            </w:pPr>
            <w:r w:rsidRPr="00610282">
              <w:rPr>
                <w:rFonts w:asciiTheme="majorHAnsi" w:hAnsiTheme="majorHAnsi"/>
                <w:b/>
                <w:bCs/>
                <w:i/>
                <w:iCs/>
                <w:sz w:val="18"/>
                <w:szCs w:val="18"/>
              </w:rPr>
              <w:t xml:space="preserve">Reflecting </w:t>
            </w:r>
          </w:p>
          <w:p w14:paraId="50065439" w14:textId="77777777" w:rsidR="00656F33" w:rsidRPr="00610282" w:rsidRDefault="00656F33" w:rsidP="00656F33">
            <w:pPr>
              <w:pStyle w:val="Default"/>
              <w:rPr>
                <w:rFonts w:asciiTheme="majorHAnsi" w:hAnsiTheme="majorHAnsi"/>
                <w:sz w:val="18"/>
                <w:szCs w:val="18"/>
              </w:rPr>
            </w:pPr>
          </w:p>
          <w:p w14:paraId="6315B926" w14:textId="77777777" w:rsidR="00656F33" w:rsidRPr="00610282" w:rsidRDefault="00656F33" w:rsidP="00656F33">
            <w:pPr>
              <w:pStyle w:val="Default"/>
              <w:rPr>
                <w:rFonts w:asciiTheme="majorHAnsi" w:hAnsiTheme="majorHAnsi"/>
                <w:i/>
                <w:sz w:val="18"/>
                <w:szCs w:val="18"/>
              </w:rPr>
            </w:pPr>
            <w:r w:rsidRPr="00610282">
              <w:rPr>
                <w:rFonts w:asciiTheme="majorHAnsi" w:hAnsiTheme="majorHAnsi"/>
                <w:i/>
                <w:sz w:val="18"/>
                <w:szCs w:val="18"/>
              </w:rPr>
              <w:t xml:space="preserve">Notice what is similar/different to own language and culture when interacting in Japanese in different contexts and situations </w:t>
            </w:r>
          </w:p>
          <w:p w14:paraId="1DD9F4E9" w14:textId="77777777" w:rsidR="00EA3D37" w:rsidRPr="00610282" w:rsidRDefault="00656F33" w:rsidP="00656F33">
            <w:pPr>
              <w:widowControl w:val="0"/>
              <w:numPr>
                <w:ilvl w:val="0"/>
                <w:numId w:val="4"/>
              </w:numPr>
              <w:tabs>
                <w:tab w:val="left" w:pos="220"/>
                <w:tab w:val="left" w:pos="720"/>
                <w:tab w:val="left" w:pos="2268"/>
              </w:tabs>
              <w:autoSpaceDE w:val="0"/>
              <w:autoSpaceDN w:val="0"/>
              <w:adjustRightInd w:val="0"/>
              <w:spacing w:before="0" w:after="240"/>
              <w:ind w:left="0" w:firstLine="0"/>
              <w:rPr>
                <w:rFonts w:asciiTheme="majorHAnsi" w:hAnsiTheme="majorHAnsi" w:cs="Arial"/>
                <w:sz w:val="18"/>
                <w:szCs w:val="18"/>
              </w:rPr>
            </w:pPr>
            <w:r w:rsidRPr="00610282">
              <w:rPr>
                <w:rFonts w:asciiTheme="majorHAnsi" w:hAnsiTheme="majorHAnsi"/>
                <w:i/>
                <w:sz w:val="18"/>
                <w:szCs w:val="18"/>
              </w:rPr>
              <w:t>[Key concepts: respect, culture, similarity and difference, communication; Key processes: identifying, explaining, experimenting, reflecting]</w:t>
            </w:r>
            <w:r w:rsidRPr="00610282">
              <w:rPr>
                <w:rFonts w:asciiTheme="majorHAnsi" w:hAnsiTheme="majorHAnsi"/>
                <w:sz w:val="18"/>
                <w:szCs w:val="18"/>
              </w:rPr>
              <w:t xml:space="preserve"> </w:t>
            </w:r>
          </w:p>
          <w:p w14:paraId="5D38F39D" w14:textId="2095222F" w:rsidR="00656F33" w:rsidRPr="00610282" w:rsidRDefault="00656F33" w:rsidP="00625B8F">
            <w:pPr>
              <w:pStyle w:val="Default"/>
              <w:numPr>
                <w:ilvl w:val="0"/>
                <w:numId w:val="30"/>
              </w:numPr>
              <w:rPr>
                <w:rFonts w:asciiTheme="majorHAnsi" w:hAnsiTheme="majorHAnsi"/>
                <w:sz w:val="18"/>
                <w:szCs w:val="18"/>
              </w:rPr>
            </w:pPr>
            <w:r w:rsidRPr="00610282">
              <w:rPr>
                <w:rFonts w:asciiTheme="majorHAnsi" w:hAnsiTheme="majorHAnsi"/>
                <w:sz w:val="18"/>
                <w:szCs w:val="18"/>
              </w:rPr>
              <w:t>noticing how respect is shown to teachers and classmates through practices such as apologising for ‘interrupting’ when entering a room, (</w:t>
            </w:r>
            <w:r w:rsidRPr="00610282">
              <w:rPr>
                <w:rFonts w:asciiTheme="majorHAnsi" w:eastAsia="MS Gothic" w:hAnsiTheme="majorHAnsi" w:cs="MS Gothic"/>
                <w:sz w:val="18"/>
                <w:szCs w:val="18"/>
              </w:rPr>
              <w:t>しつれいします</w:t>
            </w:r>
            <w:r w:rsidRPr="00610282">
              <w:rPr>
                <w:rFonts w:asciiTheme="majorHAnsi" w:eastAsia="MS Gothic" w:hAnsiTheme="majorHAnsi"/>
                <w:sz w:val="18"/>
                <w:szCs w:val="18"/>
              </w:rPr>
              <w:t>,</w:t>
            </w:r>
            <w:r w:rsidRPr="00610282">
              <w:rPr>
                <w:rFonts w:asciiTheme="majorHAnsi" w:eastAsia="MS Gothic" w:hAnsiTheme="majorHAnsi" w:cs="MS Gothic"/>
                <w:sz w:val="18"/>
                <w:szCs w:val="18"/>
              </w:rPr>
              <w:t>。おくれてすみません。</w:t>
            </w:r>
            <w:r w:rsidRPr="00610282">
              <w:rPr>
                <w:rFonts w:asciiTheme="majorHAnsi" w:eastAsia="MS Gothic" w:hAnsiTheme="majorHAnsi"/>
                <w:sz w:val="18"/>
                <w:szCs w:val="18"/>
              </w:rPr>
              <w:t>), expressing humility by not going first or putting the self forward (</w:t>
            </w:r>
            <w:r w:rsidRPr="00610282">
              <w:rPr>
                <w:rFonts w:asciiTheme="majorHAnsi" w:eastAsia="MS Gothic" w:hAnsiTheme="majorHAnsi" w:cs="MS Gothic"/>
                <w:sz w:val="18"/>
                <w:szCs w:val="18"/>
              </w:rPr>
              <w:t>どうぞ</w:t>
            </w:r>
            <w:r w:rsidRPr="00610282">
              <w:rPr>
                <w:rFonts w:asciiTheme="majorHAnsi" w:eastAsia="MS Gothic" w:hAnsiTheme="majorHAnsi"/>
                <w:sz w:val="18"/>
                <w:szCs w:val="18"/>
              </w:rPr>
              <w:t>), or not using</w:t>
            </w:r>
            <w:r w:rsidRPr="00610282">
              <w:rPr>
                <w:rFonts w:asciiTheme="majorHAnsi" w:eastAsia="MS Gothic" w:hAnsiTheme="majorHAnsi" w:cs="MS Gothic"/>
                <w:sz w:val="18"/>
                <w:szCs w:val="18"/>
              </w:rPr>
              <w:t>さん</w:t>
            </w:r>
            <w:r w:rsidRPr="00610282">
              <w:rPr>
                <w:rFonts w:asciiTheme="majorHAnsi" w:eastAsia="MS Gothic" w:hAnsiTheme="majorHAnsi"/>
                <w:sz w:val="18"/>
                <w:szCs w:val="18"/>
              </w:rPr>
              <w:t xml:space="preserve">for self </w:t>
            </w:r>
          </w:p>
        </w:tc>
        <w:tc>
          <w:tcPr>
            <w:tcW w:w="2178" w:type="pct"/>
          </w:tcPr>
          <w:p w14:paraId="3EC8C5BB" w14:textId="77777777" w:rsidR="00656F33" w:rsidRPr="00610282" w:rsidRDefault="00656F33" w:rsidP="00656F33">
            <w:pPr>
              <w:pStyle w:val="Default"/>
              <w:rPr>
                <w:rFonts w:asciiTheme="majorHAnsi" w:hAnsiTheme="majorHAnsi"/>
                <w:b/>
                <w:bCs/>
                <w:i/>
                <w:iCs/>
                <w:sz w:val="18"/>
                <w:szCs w:val="18"/>
              </w:rPr>
            </w:pPr>
            <w:r w:rsidRPr="00610282">
              <w:rPr>
                <w:rFonts w:asciiTheme="majorHAnsi" w:hAnsiTheme="majorHAnsi"/>
                <w:b/>
                <w:bCs/>
                <w:i/>
                <w:iCs/>
                <w:sz w:val="18"/>
                <w:szCs w:val="18"/>
              </w:rPr>
              <w:lastRenderedPageBreak/>
              <w:t xml:space="preserve">Role of language and culture </w:t>
            </w:r>
          </w:p>
          <w:p w14:paraId="47C13085" w14:textId="77777777" w:rsidR="00656F33" w:rsidRPr="00610282" w:rsidRDefault="00656F33" w:rsidP="00656F33">
            <w:pPr>
              <w:pStyle w:val="Default"/>
              <w:rPr>
                <w:rFonts w:asciiTheme="majorHAnsi" w:hAnsiTheme="majorHAnsi"/>
                <w:sz w:val="18"/>
                <w:szCs w:val="18"/>
              </w:rPr>
            </w:pPr>
          </w:p>
          <w:p w14:paraId="37567CFD" w14:textId="77777777" w:rsidR="00656F33" w:rsidRPr="00610282" w:rsidRDefault="00656F33" w:rsidP="00656F33">
            <w:pPr>
              <w:pStyle w:val="Default"/>
              <w:rPr>
                <w:rFonts w:asciiTheme="majorHAnsi" w:hAnsiTheme="majorHAnsi"/>
                <w:i/>
                <w:sz w:val="18"/>
                <w:szCs w:val="18"/>
              </w:rPr>
            </w:pPr>
            <w:r w:rsidRPr="00610282">
              <w:rPr>
                <w:rFonts w:asciiTheme="majorHAnsi" w:hAnsiTheme="majorHAnsi"/>
                <w:i/>
                <w:sz w:val="18"/>
                <w:szCs w:val="18"/>
              </w:rPr>
              <w:t xml:space="preserve">Understand that the ways people use language reflect where and how they live and what is important to them </w:t>
            </w:r>
          </w:p>
          <w:p w14:paraId="5E3E26FF" w14:textId="51C66F85" w:rsidR="00656F33" w:rsidRPr="00610282" w:rsidRDefault="00656F33" w:rsidP="00656F33">
            <w:pPr>
              <w:tabs>
                <w:tab w:val="left" w:pos="1031"/>
                <w:tab w:val="left" w:pos="2268"/>
              </w:tabs>
              <w:rPr>
                <w:rFonts w:asciiTheme="majorHAnsi" w:hAnsiTheme="majorHAnsi"/>
                <w:i/>
                <w:sz w:val="18"/>
                <w:szCs w:val="18"/>
              </w:rPr>
            </w:pPr>
            <w:r w:rsidRPr="00610282">
              <w:rPr>
                <w:rFonts w:asciiTheme="majorHAnsi" w:hAnsiTheme="majorHAnsi"/>
                <w:i/>
                <w:sz w:val="18"/>
                <w:szCs w:val="18"/>
              </w:rPr>
              <w:t>[Key concepts: cultural expression, values, respect, gestures; Key processes: observing, comparing, discussing, interpreting]</w:t>
            </w:r>
          </w:p>
          <w:p w14:paraId="29123448" w14:textId="77777777" w:rsidR="00656F33" w:rsidRPr="00610282" w:rsidRDefault="00656F33" w:rsidP="00656F33">
            <w:pPr>
              <w:pStyle w:val="Default"/>
              <w:rPr>
                <w:rFonts w:asciiTheme="majorHAnsi" w:hAnsiTheme="majorHAnsi" w:cs="Times New Roman"/>
                <w:color w:val="auto"/>
                <w:sz w:val="18"/>
                <w:szCs w:val="18"/>
              </w:rPr>
            </w:pPr>
          </w:p>
          <w:p w14:paraId="3A6C861F" w14:textId="77777777" w:rsidR="00656F33" w:rsidRPr="00610282" w:rsidRDefault="00656F33" w:rsidP="00656F33">
            <w:pPr>
              <w:pStyle w:val="Default"/>
              <w:numPr>
                <w:ilvl w:val="0"/>
                <w:numId w:val="30"/>
              </w:numPr>
              <w:rPr>
                <w:rFonts w:asciiTheme="majorHAnsi" w:hAnsiTheme="majorHAnsi"/>
                <w:sz w:val="18"/>
                <w:szCs w:val="18"/>
              </w:rPr>
            </w:pPr>
            <w:r w:rsidRPr="00610282">
              <w:rPr>
                <w:rFonts w:asciiTheme="majorHAnsi" w:hAnsiTheme="majorHAnsi"/>
                <w:sz w:val="18"/>
                <w:szCs w:val="18"/>
              </w:rPr>
              <w:t xml:space="preserve">understanding that language carries information about the people who use it and that common expressions often reflect cultural values (for example, the importance of respect for older people is reflected in terms of address in Japanese) </w:t>
            </w:r>
          </w:p>
          <w:p w14:paraId="083DB57F" w14:textId="77777777" w:rsidR="00656F33" w:rsidRPr="00610282" w:rsidRDefault="00656F33" w:rsidP="00656F33">
            <w:pPr>
              <w:pStyle w:val="Default"/>
              <w:rPr>
                <w:rFonts w:asciiTheme="majorHAnsi" w:hAnsiTheme="majorHAnsi" w:cs="Times New Roman"/>
                <w:color w:val="auto"/>
                <w:sz w:val="18"/>
                <w:szCs w:val="18"/>
              </w:rPr>
            </w:pPr>
          </w:p>
          <w:p w14:paraId="66425440" w14:textId="77777777" w:rsidR="00656F33" w:rsidRPr="00610282" w:rsidRDefault="00656F33" w:rsidP="00656F33">
            <w:pPr>
              <w:widowControl w:val="0"/>
              <w:numPr>
                <w:ilvl w:val="0"/>
                <w:numId w:val="24"/>
              </w:numPr>
              <w:tabs>
                <w:tab w:val="left" w:pos="220"/>
                <w:tab w:val="left" w:pos="720"/>
              </w:tabs>
              <w:autoSpaceDE w:val="0"/>
              <w:autoSpaceDN w:val="0"/>
              <w:adjustRightInd w:val="0"/>
              <w:spacing w:before="0" w:after="240"/>
              <w:ind w:right="176"/>
              <w:rPr>
                <w:rFonts w:asciiTheme="majorHAnsi" w:hAnsiTheme="majorHAnsi"/>
                <w:sz w:val="18"/>
                <w:szCs w:val="18"/>
              </w:rPr>
            </w:pPr>
            <w:r w:rsidRPr="00610282">
              <w:rPr>
                <w:rFonts w:asciiTheme="majorHAnsi" w:hAnsiTheme="majorHAnsi"/>
                <w:sz w:val="18"/>
                <w:szCs w:val="18"/>
              </w:rPr>
              <w:t>learning to talk about culture and language by responding to prompt questions such as ‘What do you notice?’ ‘Why do you think that…?’, ‘How is this similar/different?’</w:t>
            </w:r>
          </w:p>
          <w:p w14:paraId="7E798981" w14:textId="636756B7" w:rsidR="00EA3D37" w:rsidRPr="00610282" w:rsidRDefault="00EA3D37" w:rsidP="00656F33">
            <w:pPr>
              <w:pStyle w:val="Default"/>
              <w:rPr>
                <w:rFonts w:asciiTheme="majorHAnsi" w:hAnsiTheme="majorHAnsi"/>
                <w:sz w:val="18"/>
                <w:szCs w:val="18"/>
              </w:rPr>
            </w:pPr>
          </w:p>
        </w:tc>
        <w:tc>
          <w:tcPr>
            <w:tcW w:w="870" w:type="pct"/>
          </w:tcPr>
          <w:p w14:paraId="179D137A" w14:textId="77777777" w:rsidR="00EA3D37" w:rsidRPr="00610282" w:rsidRDefault="00EA3D37" w:rsidP="00FD7309">
            <w:pPr>
              <w:tabs>
                <w:tab w:val="left" w:pos="1031"/>
                <w:tab w:val="left" w:pos="2268"/>
              </w:tabs>
              <w:rPr>
                <w:rFonts w:asciiTheme="majorHAnsi" w:hAnsiTheme="majorHAnsi" w:cs="Arial"/>
                <w:sz w:val="18"/>
                <w:szCs w:val="18"/>
              </w:rPr>
            </w:pPr>
          </w:p>
        </w:tc>
      </w:tr>
      <w:tr w:rsidR="00B975CF" w:rsidRPr="00610282" w14:paraId="3BB5C318" w14:textId="77777777" w:rsidTr="00625B8F">
        <w:tc>
          <w:tcPr>
            <w:tcW w:w="5000" w:type="pct"/>
            <w:gridSpan w:val="3"/>
          </w:tcPr>
          <w:p w14:paraId="1CA9DDFC" w14:textId="6A0BF57C" w:rsidR="00B975CF" w:rsidRPr="00610282" w:rsidRDefault="00B975CF" w:rsidP="00656F33">
            <w:pPr>
              <w:tabs>
                <w:tab w:val="left" w:pos="2268"/>
              </w:tabs>
              <w:spacing w:after="120"/>
              <w:rPr>
                <w:rFonts w:asciiTheme="majorHAnsi" w:hAnsiTheme="majorHAnsi" w:cs="Arial"/>
                <w:b/>
                <w:sz w:val="18"/>
                <w:szCs w:val="18"/>
              </w:rPr>
            </w:pPr>
            <w:r w:rsidRPr="00610282">
              <w:rPr>
                <w:rFonts w:asciiTheme="majorHAnsi" w:hAnsiTheme="majorHAnsi" w:cs="Arial"/>
                <w:b/>
                <w:sz w:val="18"/>
                <w:szCs w:val="18"/>
              </w:rPr>
              <w:lastRenderedPageBreak/>
              <w:t>Unit 4  What is our class going to be like? Using Japanese to praise each other.</w:t>
            </w:r>
          </w:p>
        </w:tc>
      </w:tr>
      <w:tr w:rsidR="00610282" w:rsidRPr="00610282" w14:paraId="613CAA01" w14:textId="77777777" w:rsidTr="00625B8F">
        <w:tc>
          <w:tcPr>
            <w:tcW w:w="1952" w:type="pct"/>
          </w:tcPr>
          <w:p w14:paraId="3BF02300" w14:textId="643FC83C" w:rsidR="00972D39" w:rsidRPr="00610282" w:rsidRDefault="00972D39" w:rsidP="00972D39">
            <w:pPr>
              <w:widowControl w:val="0"/>
              <w:tabs>
                <w:tab w:val="left" w:pos="220"/>
                <w:tab w:val="left" w:pos="720"/>
                <w:tab w:val="left" w:pos="2268"/>
              </w:tabs>
              <w:autoSpaceDE w:val="0"/>
              <w:autoSpaceDN w:val="0"/>
              <w:adjustRightInd w:val="0"/>
              <w:spacing w:before="0" w:after="240"/>
              <w:rPr>
                <w:rFonts w:asciiTheme="majorHAnsi" w:hAnsiTheme="majorHAnsi" w:cs="Arial"/>
                <w:i/>
                <w:iCs/>
                <w:sz w:val="18"/>
                <w:szCs w:val="18"/>
              </w:rPr>
            </w:pPr>
            <w:r w:rsidRPr="00610282">
              <w:rPr>
                <w:rFonts w:asciiTheme="majorHAnsi" w:hAnsiTheme="majorHAnsi"/>
                <w:b/>
                <w:bCs/>
                <w:i/>
                <w:iCs/>
                <w:sz w:val="18"/>
                <w:szCs w:val="18"/>
              </w:rPr>
              <w:t xml:space="preserve">Socialising </w:t>
            </w:r>
          </w:p>
          <w:p w14:paraId="3AA14633" w14:textId="77777777" w:rsidR="00656F33" w:rsidRPr="00610282" w:rsidRDefault="00656F33" w:rsidP="00656F33">
            <w:pPr>
              <w:pStyle w:val="Default"/>
              <w:rPr>
                <w:rFonts w:asciiTheme="majorHAnsi" w:hAnsiTheme="majorHAnsi"/>
                <w:i/>
                <w:sz w:val="18"/>
                <w:szCs w:val="18"/>
              </w:rPr>
            </w:pPr>
            <w:r w:rsidRPr="00610282">
              <w:rPr>
                <w:rFonts w:asciiTheme="majorHAnsi" w:hAnsiTheme="majorHAnsi"/>
                <w:i/>
                <w:sz w:val="18"/>
                <w:szCs w:val="18"/>
              </w:rPr>
              <w:t xml:space="preserve">Follow teacher instructions and directions by responding to questions and requests, and use simple statements and questions to ask permission and to show interest and appreciation </w:t>
            </w:r>
          </w:p>
          <w:p w14:paraId="7DF18A7F" w14:textId="77777777" w:rsidR="00972D39" w:rsidRPr="00610282" w:rsidRDefault="00656F33" w:rsidP="00656F33">
            <w:pPr>
              <w:widowControl w:val="0"/>
              <w:tabs>
                <w:tab w:val="left" w:pos="456"/>
                <w:tab w:val="left" w:pos="940"/>
                <w:tab w:val="left" w:pos="2268"/>
              </w:tabs>
              <w:autoSpaceDE w:val="0"/>
              <w:autoSpaceDN w:val="0"/>
              <w:adjustRightInd w:val="0"/>
              <w:spacing w:before="0" w:after="240"/>
              <w:rPr>
                <w:rFonts w:asciiTheme="majorHAnsi" w:hAnsiTheme="majorHAnsi"/>
                <w:sz w:val="18"/>
                <w:szCs w:val="18"/>
              </w:rPr>
            </w:pPr>
            <w:r w:rsidRPr="00610282">
              <w:rPr>
                <w:rFonts w:asciiTheme="majorHAnsi" w:hAnsiTheme="majorHAnsi"/>
                <w:i/>
                <w:sz w:val="18"/>
                <w:szCs w:val="18"/>
              </w:rPr>
              <w:t>[Key concepts: interaction, negotiation, response; Key processes: responding, requesting, rehearsing]</w:t>
            </w:r>
            <w:r w:rsidRPr="00610282">
              <w:rPr>
                <w:rFonts w:asciiTheme="majorHAnsi" w:hAnsiTheme="majorHAnsi"/>
                <w:sz w:val="18"/>
                <w:szCs w:val="18"/>
              </w:rPr>
              <w:t xml:space="preserve"> </w:t>
            </w:r>
          </w:p>
          <w:p w14:paraId="6743E790" w14:textId="77777777" w:rsidR="00972D39" w:rsidRPr="00610282" w:rsidRDefault="00972D39" w:rsidP="00972D39">
            <w:pPr>
              <w:pStyle w:val="Default"/>
              <w:rPr>
                <w:rFonts w:asciiTheme="majorHAnsi" w:hAnsiTheme="majorHAnsi" w:cs="Times New Roman"/>
                <w:color w:val="auto"/>
                <w:sz w:val="18"/>
                <w:szCs w:val="18"/>
              </w:rPr>
            </w:pPr>
          </w:p>
          <w:p w14:paraId="33177EB1" w14:textId="77777777" w:rsidR="00972D39" w:rsidRPr="00610282" w:rsidRDefault="00972D39" w:rsidP="00972D39">
            <w:pPr>
              <w:pStyle w:val="Default"/>
              <w:numPr>
                <w:ilvl w:val="0"/>
                <w:numId w:val="24"/>
              </w:numPr>
              <w:rPr>
                <w:rFonts w:asciiTheme="majorHAnsi" w:eastAsia="MS Gothic" w:hAnsiTheme="majorHAnsi" w:cs="MS Gothic"/>
                <w:sz w:val="18"/>
                <w:szCs w:val="18"/>
              </w:rPr>
            </w:pPr>
            <w:r w:rsidRPr="00610282">
              <w:rPr>
                <w:rFonts w:asciiTheme="majorHAnsi" w:hAnsiTheme="majorHAnsi"/>
                <w:sz w:val="18"/>
                <w:szCs w:val="18"/>
              </w:rPr>
              <w:t>exchanging information and building vocabulary about self, friends or family, using simple statements such as</w:t>
            </w:r>
            <w:r w:rsidRPr="00610282">
              <w:rPr>
                <w:rFonts w:asciiTheme="majorHAnsi" w:eastAsia="MS Gothic" w:hAnsiTheme="majorHAnsi" w:cs="MS Gothic"/>
                <w:sz w:val="18"/>
                <w:szCs w:val="18"/>
              </w:rPr>
              <w:t>かぞく</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は</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６人</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です。おとうさん</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と</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おかあさん</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と</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おねえさん</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と</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ぼく</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と</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いもうと</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と</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あかちゃんです。いもうと</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は</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５さい</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です。おかあさん</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は</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やさしい</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です。</w:t>
            </w:r>
            <w:r w:rsidRPr="00610282">
              <w:rPr>
                <w:rFonts w:asciiTheme="majorHAnsi" w:eastAsia="MS Gothic" w:hAnsiTheme="majorHAnsi" w:cs="MS Gothic"/>
                <w:sz w:val="18"/>
                <w:szCs w:val="18"/>
              </w:rPr>
              <w:t xml:space="preserve"> _</w:t>
            </w:r>
          </w:p>
          <w:p w14:paraId="3BBC9D1D" w14:textId="77777777" w:rsidR="00972D39" w:rsidRPr="00610282" w:rsidRDefault="00972D39" w:rsidP="00972D39">
            <w:pPr>
              <w:pStyle w:val="Default"/>
              <w:ind w:left="720"/>
              <w:rPr>
                <w:rFonts w:asciiTheme="majorHAnsi" w:eastAsia="MS Gothic" w:hAnsiTheme="majorHAnsi" w:cs="MS Gothic"/>
                <w:sz w:val="18"/>
                <w:szCs w:val="18"/>
              </w:rPr>
            </w:pPr>
          </w:p>
          <w:p w14:paraId="27641E0D" w14:textId="708D1785" w:rsidR="00972D39" w:rsidRPr="00610282" w:rsidRDefault="00972D39" w:rsidP="00972D39">
            <w:pPr>
              <w:pStyle w:val="Default"/>
              <w:numPr>
                <w:ilvl w:val="0"/>
                <w:numId w:val="24"/>
              </w:numPr>
              <w:rPr>
                <w:rFonts w:asciiTheme="majorHAnsi" w:eastAsia="MS Gothic" w:hAnsiTheme="majorHAnsi" w:cs="MS Gothic"/>
                <w:sz w:val="18"/>
                <w:szCs w:val="18"/>
              </w:rPr>
            </w:pPr>
            <w:r w:rsidRPr="00610282">
              <w:rPr>
                <w:rFonts w:asciiTheme="majorHAnsi" w:eastAsia="MS Gothic" w:hAnsiTheme="majorHAnsi"/>
                <w:sz w:val="18"/>
                <w:szCs w:val="18"/>
              </w:rPr>
              <w:lastRenderedPageBreak/>
              <w:t xml:space="preserve">asking and answering factual questions relating to concepts such as time, place or number, using formulaic structures and familiar expressions, for example, </w:t>
            </w:r>
            <w:r w:rsidRPr="00610282">
              <w:rPr>
                <w:rFonts w:asciiTheme="majorHAnsi" w:eastAsia="MS Gothic" w:hAnsiTheme="majorHAnsi" w:cs="MS Gothic"/>
                <w:sz w:val="18"/>
                <w:szCs w:val="18"/>
              </w:rPr>
              <w:t>かぞく</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は</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なんにん</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ですか。３人です。</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いつ</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です</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か。五月（ごがつ）です。</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なんじですか。三じです。どこ</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ですか。</w:t>
            </w:r>
            <w:r w:rsidRPr="00610282">
              <w:rPr>
                <w:rFonts w:asciiTheme="majorHAnsi" w:eastAsia="MS Gothic" w:hAnsiTheme="majorHAnsi" w:cs="MS Gothic"/>
                <w:sz w:val="18"/>
                <w:szCs w:val="18"/>
              </w:rPr>
              <w:t xml:space="preserve"> _</w:t>
            </w:r>
          </w:p>
          <w:p w14:paraId="46BB4F93" w14:textId="77777777" w:rsidR="00972D39" w:rsidRPr="00610282" w:rsidRDefault="00972D39" w:rsidP="00972D39">
            <w:pPr>
              <w:pStyle w:val="Default"/>
              <w:rPr>
                <w:rFonts w:asciiTheme="majorHAnsi" w:eastAsia="MS Gothic" w:hAnsiTheme="majorHAnsi" w:cs="MS Gothic"/>
                <w:sz w:val="18"/>
                <w:szCs w:val="18"/>
              </w:rPr>
            </w:pPr>
          </w:p>
          <w:p w14:paraId="46E192B8" w14:textId="3F1E2AC2" w:rsidR="00972D39" w:rsidRPr="00610282" w:rsidRDefault="00972D39" w:rsidP="00972D39">
            <w:pPr>
              <w:pStyle w:val="Default"/>
              <w:numPr>
                <w:ilvl w:val="0"/>
                <w:numId w:val="24"/>
              </w:numPr>
              <w:rPr>
                <w:rFonts w:asciiTheme="majorHAnsi" w:eastAsia="MS Gothic" w:hAnsiTheme="majorHAnsi" w:cs="MS Gothic"/>
                <w:sz w:val="18"/>
                <w:szCs w:val="18"/>
              </w:rPr>
            </w:pPr>
            <w:r w:rsidRPr="00610282">
              <w:rPr>
                <w:rFonts w:asciiTheme="majorHAnsi" w:eastAsia="MS Gothic" w:hAnsiTheme="majorHAnsi"/>
                <w:sz w:val="18"/>
                <w:szCs w:val="18"/>
              </w:rPr>
              <w:t xml:space="preserve">showing interest in and respect for others, such as by expressing praise or encouragement, using formulaic expressions, for example </w:t>
            </w:r>
            <w:r w:rsidRPr="00610282">
              <w:rPr>
                <w:rFonts w:asciiTheme="majorHAnsi" w:eastAsia="MS Gothic" w:hAnsiTheme="majorHAnsi" w:cs="MS Gothic"/>
                <w:sz w:val="18"/>
                <w:szCs w:val="18"/>
              </w:rPr>
              <w:t>だいじょうぶ</w:t>
            </w:r>
            <w:r w:rsidRPr="00610282">
              <w:rPr>
                <w:rFonts w:asciiTheme="majorHAnsi" w:eastAsia="MS Gothic" w:hAnsiTheme="majorHAnsi"/>
                <w:sz w:val="18"/>
                <w:szCs w:val="18"/>
              </w:rPr>
              <w:t xml:space="preserve">? </w:t>
            </w:r>
            <w:r w:rsidRPr="00610282">
              <w:rPr>
                <w:rFonts w:asciiTheme="majorHAnsi" w:eastAsia="MS Gothic" w:hAnsiTheme="majorHAnsi" w:cs="MS Gothic"/>
                <w:sz w:val="18"/>
                <w:szCs w:val="18"/>
              </w:rPr>
              <w:t>たいへん？</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むずかしい？</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すごい（です）ね。やさしいね。おもしろいね。じょうずですね。かっこいいね。たのしかった</w:t>
            </w:r>
            <w:r w:rsidRPr="00610282">
              <w:rPr>
                <w:rFonts w:asciiTheme="majorHAnsi" w:eastAsia="MS Gothic" w:hAnsiTheme="majorHAnsi"/>
                <w:sz w:val="18"/>
                <w:szCs w:val="18"/>
              </w:rPr>
              <w:t xml:space="preserve">? </w:t>
            </w:r>
          </w:p>
          <w:p w14:paraId="7F22AA3A" w14:textId="77777777" w:rsidR="00972D39" w:rsidRPr="00610282" w:rsidRDefault="00972D39" w:rsidP="00972D39">
            <w:pPr>
              <w:pStyle w:val="Default"/>
              <w:ind w:left="720"/>
              <w:rPr>
                <w:rFonts w:asciiTheme="majorHAnsi" w:eastAsia="MS Gothic" w:hAnsiTheme="majorHAnsi" w:cs="MS Gothic"/>
                <w:sz w:val="18"/>
                <w:szCs w:val="18"/>
              </w:rPr>
            </w:pPr>
          </w:p>
          <w:p w14:paraId="56C666F2" w14:textId="58F2BF9A" w:rsidR="00972D39" w:rsidRPr="00610282" w:rsidRDefault="00972D39" w:rsidP="00972D39">
            <w:pPr>
              <w:pStyle w:val="Default"/>
              <w:numPr>
                <w:ilvl w:val="0"/>
                <w:numId w:val="24"/>
              </w:numPr>
              <w:rPr>
                <w:rFonts w:asciiTheme="majorHAnsi" w:eastAsia="MS Gothic" w:hAnsiTheme="majorHAnsi" w:cs="MS Gothic"/>
                <w:sz w:val="18"/>
                <w:szCs w:val="18"/>
              </w:rPr>
            </w:pPr>
            <w:r w:rsidRPr="00610282">
              <w:rPr>
                <w:rFonts w:asciiTheme="majorHAnsi" w:eastAsia="MS Gothic" w:hAnsiTheme="majorHAnsi"/>
                <w:sz w:val="18"/>
                <w:szCs w:val="18"/>
              </w:rPr>
              <w:t>talking about activities and shared experiences, for example, Place</w:t>
            </w:r>
            <w:r w:rsidRPr="00610282">
              <w:rPr>
                <w:rFonts w:asciiTheme="majorHAnsi" w:eastAsia="MS Gothic" w:hAnsiTheme="majorHAnsi" w:cs="MS Gothic"/>
                <w:sz w:val="18"/>
                <w:szCs w:val="18"/>
              </w:rPr>
              <w:t>に</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いきました。</w:t>
            </w:r>
            <w:r w:rsidRPr="00610282">
              <w:rPr>
                <w:rFonts w:asciiTheme="majorHAnsi" w:eastAsia="MS Gothic" w:hAnsiTheme="majorHAnsi"/>
                <w:sz w:val="18"/>
                <w:szCs w:val="18"/>
              </w:rPr>
              <w:t xml:space="preserve">Food </w:t>
            </w:r>
            <w:r w:rsidRPr="00610282">
              <w:rPr>
                <w:rFonts w:asciiTheme="majorHAnsi" w:eastAsia="MS Gothic" w:hAnsiTheme="majorHAnsi" w:cs="MS Gothic"/>
                <w:sz w:val="18"/>
                <w:szCs w:val="18"/>
              </w:rPr>
              <w:t>を</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たべました。</w:t>
            </w:r>
            <w:r w:rsidRPr="00610282">
              <w:rPr>
                <w:rFonts w:asciiTheme="majorHAnsi" w:eastAsia="MS Gothic" w:hAnsiTheme="majorHAnsi"/>
                <w:sz w:val="18"/>
                <w:szCs w:val="18"/>
              </w:rPr>
              <w:t xml:space="preserve">Drink </w:t>
            </w:r>
            <w:r w:rsidRPr="00610282">
              <w:rPr>
                <w:rFonts w:asciiTheme="majorHAnsi" w:eastAsia="MS Gothic" w:hAnsiTheme="majorHAnsi" w:cs="MS Gothic"/>
                <w:sz w:val="18"/>
                <w:szCs w:val="18"/>
              </w:rPr>
              <w:t>を</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のみます。</w:t>
            </w:r>
            <w:r w:rsidRPr="00610282">
              <w:rPr>
                <w:rFonts w:asciiTheme="majorHAnsi" w:eastAsia="MS Gothic" w:hAnsiTheme="majorHAnsi"/>
                <w:sz w:val="18"/>
                <w:szCs w:val="18"/>
              </w:rPr>
              <w:t>Activity/sports</w:t>
            </w:r>
            <w:r w:rsidRPr="00610282">
              <w:rPr>
                <w:rFonts w:asciiTheme="majorHAnsi" w:eastAsia="MS Gothic" w:hAnsiTheme="majorHAnsi" w:cs="MS Gothic"/>
                <w:sz w:val="18"/>
                <w:szCs w:val="18"/>
              </w:rPr>
              <w:t>を</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しましょう</w:t>
            </w:r>
            <w:r w:rsidRPr="00610282">
              <w:rPr>
                <w:rFonts w:asciiTheme="majorHAnsi" w:eastAsia="MS Gothic" w:hAnsiTheme="majorHAnsi"/>
                <w:sz w:val="18"/>
                <w:szCs w:val="18"/>
              </w:rPr>
              <w:t>/</w:t>
            </w:r>
            <w:r w:rsidRPr="00610282">
              <w:rPr>
                <w:rFonts w:asciiTheme="majorHAnsi" w:eastAsia="MS Gothic" w:hAnsiTheme="majorHAnsi" w:cs="MS Gothic"/>
                <w:sz w:val="18"/>
                <w:szCs w:val="18"/>
              </w:rPr>
              <w:t>しました。おいしかった</w:t>
            </w:r>
            <w:r w:rsidRPr="00610282">
              <w:rPr>
                <w:rFonts w:asciiTheme="majorHAnsi" w:eastAsia="MS Gothic" w:hAnsiTheme="majorHAnsi" w:cs="MS Gothic"/>
                <w:sz w:val="18"/>
                <w:szCs w:val="18"/>
              </w:rPr>
              <w:t xml:space="preserve"> _</w:t>
            </w:r>
            <w:r w:rsidRPr="00610282">
              <w:rPr>
                <w:rFonts w:asciiTheme="majorHAnsi" w:eastAsia="MS Gothic" w:hAnsiTheme="majorHAnsi" w:cs="MS Gothic"/>
                <w:sz w:val="18"/>
                <w:szCs w:val="18"/>
              </w:rPr>
              <w:t>です。</w:t>
            </w:r>
            <w:r w:rsidRPr="00610282">
              <w:rPr>
                <w:rFonts w:asciiTheme="majorHAnsi" w:eastAsia="MS Gothic" w:hAnsiTheme="majorHAnsi" w:cs="MS Gothic"/>
                <w:sz w:val="18"/>
                <w:szCs w:val="18"/>
              </w:rPr>
              <w:t xml:space="preserve"> _</w:t>
            </w:r>
          </w:p>
          <w:p w14:paraId="281833DB" w14:textId="77777777" w:rsidR="00972D39" w:rsidRPr="00610282" w:rsidRDefault="00972D39" w:rsidP="00972D39">
            <w:pPr>
              <w:pStyle w:val="Default"/>
              <w:rPr>
                <w:rFonts w:asciiTheme="majorHAnsi" w:hAnsiTheme="majorHAnsi"/>
                <w:b/>
                <w:bCs/>
                <w:i/>
                <w:iCs/>
                <w:sz w:val="18"/>
                <w:szCs w:val="18"/>
              </w:rPr>
            </w:pPr>
          </w:p>
          <w:p w14:paraId="1B8D6D2C" w14:textId="77777777" w:rsidR="00972D39" w:rsidRPr="00610282" w:rsidRDefault="00972D39" w:rsidP="00972D39">
            <w:pPr>
              <w:pStyle w:val="Default"/>
              <w:rPr>
                <w:rFonts w:asciiTheme="majorHAnsi" w:hAnsiTheme="majorHAnsi"/>
                <w:b/>
                <w:bCs/>
                <w:i/>
                <w:iCs/>
                <w:sz w:val="18"/>
                <w:szCs w:val="18"/>
              </w:rPr>
            </w:pPr>
            <w:r w:rsidRPr="00610282">
              <w:rPr>
                <w:rFonts w:asciiTheme="majorHAnsi" w:hAnsiTheme="majorHAnsi"/>
                <w:b/>
                <w:bCs/>
                <w:i/>
                <w:iCs/>
                <w:sz w:val="18"/>
                <w:szCs w:val="18"/>
              </w:rPr>
              <w:t xml:space="preserve">Reflecting </w:t>
            </w:r>
          </w:p>
          <w:p w14:paraId="1BA2019C" w14:textId="77777777" w:rsidR="00972D39" w:rsidRPr="00610282" w:rsidRDefault="00972D39" w:rsidP="00972D39">
            <w:pPr>
              <w:pStyle w:val="Default"/>
              <w:rPr>
                <w:rFonts w:asciiTheme="majorHAnsi" w:hAnsiTheme="majorHAnsi"/>
                <w:sz w:val="18"/>
                <w:szCs w:val="18"/>
              </w:rPr>
            </w:pPr>
          </w:p>
          <w:p w14:paraId="3124823C" w14:textId="77777777" w:rsidR="00972D39" w:rsidRPr="00610282" w:rsidRDefault="00972D39" w:rsidP="00972D39">
            <w:pPr>
              <w:pStyle w:val="Default"/>
              <w:rPr>
                <w:rFonts w:asciiTheme="majorHAnsi" w:hAnsiTheme="majorHAnsi"/>
                <w:i/>
                <w:sz w:val="18"/>
                <w:szCs w:val="18"/>
              </w:rPr>
            </w:pPr>
            <w:r w:rsidRPr="00610282">
              <w:rPr>
                <w:rFonts w:asciiTheme="majorHAnsi" w:hAnsiTheme="majorHAnsi"/>
                <w:i/>
                <w:sz w:val="18"/>
                <w:szCs w:val="18"/>
              </w:rPr>
              <w:t xml:space="preserve">Notice what is similar/different to own language and culture when interacting in Japanese in different contexts and situations </w:t>
            </w:r>
          </w:p>
          <w:p w14:paraId="60A4F2FD" w14:textId="77777777" w:rsidR="00972D39" w:rsidRPr="00610282" w:rsidRDefault="00972D39" w:rsidP="00972D39">
            <w:pPr>
              <w:widowControl w:val="0"/>
              <w:numPr>
                <w:ilvl w:val="0"/>
                <w:numId w:val="4"/>
              </w:numPr>
              <w:tabs>
                <w:tab w:val="left" w:pos="220"/>
                <w:tab w:val="left" w:pos="720"/>
                <w:tab w:val="left" w:pos="2268"/>
              </w:tabs>
              <w:autoSpaceDE w:val="0"/>
              <w:autoSpaceDN w:val="0"/>
              <w:adjustRightInd w:val="0"/>
              <w:spacing w:before="0" w:after="240"/>
              <w:ind w:left="0" w:firstLine="0"/>
              <w:rPr>
                <w:rFonts w:asciiTheme="majorHAnsi" w:hAnsiTheme="majorHAnsi" w:cs="Arial"/>
                <w:sz w:val="18"/>
                <w:szCs w:val="18"/>
              </w:rPr>
            </w:pPr>
            <w:r w:rsidRPr="00610282">
              <w:rPr>
                <w:rFonts w:asciiTheme="majorHAnsi" w:hAnsiTheme="majorHAnsi"/>
                <w:i/>
                <w:sz w:val="18"/>
                <w:szCs w:val="18"/>
              </w:rPr>
              <w:t>[Key concepts: respect, culture, similarity and difference, communication; Key processes: identifying, explaining, experimenting, reflecting]</w:t>
            </w:r>
            <w:r w:rsidRPr="00610282">
              <w:rPr>
                <w:rFonts w:asciiTheme="majorHAnsi" w:hAnsiTheme="majorHAnsi"/>
                <w:sz w:val="18"/>
                <w:szCs w:val="18"/>
              </w:rPr>
              <w:t xml:space="preserve"> </w:t>
            </w:r>
          </w:p>
          <w:p w14:paraId="289D7299" w14:textId="77777777" w:rsidR="00972D39" w:rsidRDefault="00972D39" w:rsidP="00972D39">
            <w:pPr>
              <w:pStyle w:val="Default"/>
              <w:numPr>
                <w:ilvl w:val="0"/>
                <w:numId w:val="30"/>
              </w:numPr>
              <w:rPr>
                <w:rFonts w:asciiTheme="majorHAnsi" w:eastAsia="MS Gothic" w:hAnsiTheme="majorHAnsi"/>
                <w:sz w:val="18"/>
                <w:szCs w:val="18"/>
              </w:rPr>
            </w:pPr>
            <w:r w:rsidRPr="00610282">
              <w:rPr>
                <w:rFonts w:asciiTheme="majorHAnsi" w:hAnsiTheme="majorHAnsi"/>
                <w:sz w:val="18"/>
                <w:szCs w:val="18"/>
              </w:rPr>
              <w:t>noticing how respect is shown to teachers and classmates through practices such as apologising for ‘interrupting’ when entering a room, (</w:t>
            </w:r>
            <w:r w:rsidRPr="00610282">
              <w:rPr>
                <w:rFonts w:asciiTheme="majorHAnsi" w:eastAsia="MS Gothic" w:hAnsiTheme="majorHAnsi" w:cs="MS Gothic"/>
                <w:sz w:val="18"/>
                <w:szCs w:val="18"/>
              </w:rPr>
              <w:t>しつれいします</w:t>
            </w:r>
            <w:r w:rsidRPr="00610282">
              <w:rPr>
                <w:rFonts w:asciiTheme="majorHAnsi" w:eastAsia="MS Gothic" w:hAnsiTheme="majorHAnsi"/>
                <w:sz w:val="18"/>
                <w:szCs w:val="18"/>
              </w:rPr>
              <w:t>,</w:t>
            </w:r>
            <w:r w:rsidRPr="00610282">
              <w:rPr>
                <w:rFonts w:asciiTheme="majorHAnsi" w:eastAsia="MS Gothic" w:hAnsiTheme="majorHAnsi" w:cs="MS Gothic"/>
                <w:sz w:val="18"/>
                <w:szCs w:val="18"/>
              </w:rPr>
              <w:t>。おくれてすみません。</w:t>
            </w:r>
            <w:r w:rsidRPr="00610282">
              <w:rPr>
                <w:rFonts w:asciiTheme="majorHAnsi" w:eastAsia="MS Gothic" w:hAnsiTheme="majorHAnsi"/>
                <w:sz w:val="18"/>
                <w:szCs w:val="18"/>
              </w:rPr>
              <w:t>), expressing humility by not going first or putting the self forward (</w:t>
            </w:r>
            <w:r w:rsidRPr="00610282">
              <w:rPr>
                <w:rFonts w:asciiTheme="majorHAnsi" w:eastAsia="MS Gothic" w:hAnsiTheme="majorHAnsi" w:cs="MS Gothic"/>
                <w:sz w:val="18"/>
                <w:szCs w:val="18"/>
              </w:rPr>
              <w:t>どうぞ</w:t>
            </w:r>
            <w:r w:rsidRPr="00610282">
              <w:rPr>
                <w:rFonts w:asciiTheme="majorHAnsi" w:eastAsia="MS Gothic" w:hAnsiTheme="majorHAnsi"/>
                <w:sz w:val="18"/>
                <w:szCs w:val="18"/>
              </w:rPr>
              <w:t>), or not using</w:t>
            </w:r>
            <w:r w:rsidRPr="00610282">
              <w:rPr>
                <w:rFonts w:asciiTheme="majorHAnsi" w:eastAsia="MS Gothic" w:hAnsiTheme="majorHAnsi" w:cs="MS Gothic"/>
                <w:sz w:val="18"/>
                <w:szCs w:val="18"/>
              </w:rPr>
              <w:t>さん</w:t>
            </w:r>
            <w:r w:rsidRPr="00610282">
              <w:rPr>
                <w:rFonts w:asciiTheme="majorHAnsi" w:eastAsia="MS Gothic" w:hAnsiTheme="majorHAnsi"/>
                <w:sz w:val="18"/>
                <w:szCs w:val="18"/>
              </w:rPr>
              <w:t xml:space="preserve">for self </w:t>
            </w:r>
          </w:p>
          <w:p w14:paraId="720DB519" w14:textId="799CCEE1" w:rsidR="00610282" w:rsidRPr="00610282" w:rsidRDefault="00610282" w:rsidP="00610282">
            <w:pPr>
              <w:pStyle w:val="Default"/>
              <w:ind w:left="720"/>
              <w:rPr>
                <w:rFonts w:asciiTheme="majorHAnsi" w:eastAsia="MS Gothic" w:hAnsiTheme="majorHAnsi"/>
                <w:sz w:val="18"/>
                <w:szCs w:val="18"/>
              </w:rPr>
            </w:pPr>
          </w:p>
        </w:tc>
        <w:tc>
          <w:tcPr>
            <w:tcW w:w="2178" w:type="pct"/>
          </w:tcPr>
          <w:p w14:paraId="2FE39DA2" w14:textId="77777777" w:rsidR="00972D39" w:rsidRPr="00610282" w:rsidRDefault="00972D39" w:rsidP="00972D39">
            <w:pPr>
              <w:pStyle w:val="Default"/>
              <w:rPr>
                <w:rFonts w:asciiTheme="majorHAnsi" w:hAnsiTheme="majorHAnsi"/>
                <w:b/>
                <w:bCs/>
                <w:i/>
                <w:iCs/>
                <w:sz w:val="18"/>
                <w:szCs w:val="18"/>
              </w:rPr>
            </w:pPr>
            <w:r w:rsidRPr="00610282">
              <w:rPr>
                <w:rFonts w:asciiTheme="majorHAnsi" w:hAnsiTheme="majorHAnsi"/>
                <w:b/>
                <w:bCs/>
                <w:i/>
                <w:iCs/>
                <w:sz w:val="18"/>
                <w:szCs w:val="18"/>
              </w:rPr>
              <w:lastRenderedPageBreak/>
              <w:t xml:space="preserve">Role of language and culture </w:t>
            </w:r>
          </w:p>
          <w:p w14:paraId="7F87DDC0" w14:textId="77777777" w:rsidR="00972D39" w:rsidRPr="00610282" w:rsidRDefault="00972D39" w:rsidP="00972D39">
            <w:pPr>
              <w:pStyle w:val="Default"/>
              <w:rPr>
                <w:rFonts w:asciiTheme="majorHAnsi" w:hAnsiTheme="majorHAnsi"/>
                <w:sz w:val="18"/>
                <w:szCs w:val="18"/>
              </w:rPr>
            </w:pPr>
          </w:p>
          <w:p w14:paraId="4A232173" w14:textId="77777777" w:rsidR="00972D39" w:rsidRPr="00610282" w:rsidRDefault="00972D39" w:rsidP="00972D39">
            <w:pPr>
              <w:pStyle w:val="Default"/>
              <w:rPr>
                <w:rFonts w:asciiTheme="majorHAnsi" w:hAnsiTheme="majorHAnsi"/>
                <w:i/>
                <w:sz w:val="18"/>
                <w:szCs w:val="18"/>
              </w:rPr>
            </w:pPr>
            <w:r w:rsidRPr="00610282">
              <w:rPr>
                <w:rFonts w:asciiTheme="majorHAnsi" w:hAnsiTheme="majorHAnsi"/>
                <w:i/>
                <w:sz w:val="18"/>
                <w:szCs w:val="18"/>
              </w:rPr>
              <w:t xml:space="preserve">Understand that the ways people use language reflect where and how they live and what is important to them </w:t>
            </w:r>
          </w:p>
          <w:p w14:paraId="1A53049D" w14:textId="77777777" w:rsidR="00EA3D37" w:rsidRPr="00610282" w:rsidRDefault="00972D39" w:rsidP="00972D39">
            <w:pPr>
              <w:tabs>
                <w:tab w:val="left" w:pos="2268"/>
              </w:tabs>
              <w:rPr>
                <w:rFonts w:asciiTheme="majorHAnsi" w:hAnsiTheme="majorHAnsi"/>
                <w:sz w:val="18"/>
                <w:szCs w:val="18"/>
              </w:rPr>
            </w:pPr>
            <w:r w:rsidRPr="00610282">
              <w:rPr>
                <w:rFonts w:asciiTheme="majorHAnsi" w:hAnsiTheme="majorHAnsi"/>
                <w:i/>
                <w:sz w:val="18"/>
                <w:szCs w:val="18"/>
              </w:rPr>
              <w:t>[Key concepts: cultural expression, values, respect, gestures; Key processes: observing, comparing, discussing, interpreting]</w:t>
            </w:r>
            <w:r w:rsidRPr="00610282">
              <w:rPr>
                <w:rFonts w:asciiTheme="majorHAnsi" w:hAnsiTheme="majorHAnsi"/>
                <w:sz w:val="18"/>
                <w:szCs w:val="18"/>
              </w:rPr>
              <w:t xml:space="preserve"> </w:t>
            </w:r>
          </w:p>
          <w:p w14:paraId="606028C4" w14:textId="77777777" w:rsidR="00972D39" w:rsidRPr="00610282" w:rsidRDefault="00972D39" w:rsidP="00972D39">
            <w:pPr>
              <w:pStyle w:val="Default"/>
              <w:rPr>
                <w:rFonts w:asciiTheme="majorHAnsi" w:hAnsiTheme="majorHAnsi" w:cs="Times New Roman"/>
                <w:color w:val="auto"/>
                <w:sz w:val="18"/>
                <w:szCs w:val="18"/>
              </w:rPr>
            </w:pPr>
          </w:p>
          <w:p w14:paraId="6408CC34" w14:textId="77777777" w:rsidR="00972D39" w:rsidRPr="00610282" w:rsidRDefault="00972D39" w:rsidP="00972D39">
            <w:pPr>
              <w:pStyle w:val="Default"/>
              <w:numPr>
                <w:ilvl w:val="0"/>
                <w:numId w:val="30"/>
              </w:numPr>
              <w:rPr>
                <w:rFonts w:asciiTheme="majorHAnsi" w:hAnsiTheme="majorHAnsi"/>
                <w:sz w:val="18"/>
                <w:szCs w:val="18"/>
              </w:rPr>
            </w:pPr>
            <w:r w:rsidRPr="00610282">
              <w:rPr>
                <w:rFonts w:asciiTheme="majorHAnsi" w:hAnsiTheme="majorHAnsi"/>
                <w:sz w:val="18"/>
                <w:szCs w:val="18"/>
              </w:rPr>
              <w:t xml:space="preserve">understanding that language carries information about the people who use it and that common expressions often reflect cultural values (for example, the importance of respect for older people is reflected in terms of address in Japanese) </w:t>
            </w:r>
          </w:p>
          <w:p w14:paraId="2BBE08E8" w14:textId="77777777" w:rsidR="00972D39" w:rsidRPr="00610282" w:rsidRDefault="00972D39" w:rsidP="00972D39">
            <w:pPr>
              <w:pStyle w:val="Default"/>
              <w:ind w:left="720"/>
              <w:rPr>
                <w:rFonts w:asciiTheme="majorHAnsi" w:hAnsiTheme="majorHAnsi"/>
                <w:sz w:val="18"/>
                <w:szCs w:val="18"/>
              </w:rPr>
            </w:pPr>
          </w:p>
          <w:p w14:paraId="408EE166" w14:textId="5A523438" w:rsidR="00972D39" w:rsidRPr="00610282" w:rsidRDefault="00972D39" w:rsidP="00972D39">
            <w:pPr>
              <w:pStyle w:val="Default"/>
              <w:numPr>
                <w:ilvl w:val="0"/>
                <w:numId w:val="30"/>
              </w:numPr>
              <w:rPr>
                <w:rFonts w:asciiTheme="majorHAnsi" w:eastAsia="MS Gothic" w:hAnsiTheme="majorHAnsi" w:cs="MS Gothic"/>
                <w:sz w:val="18"/>
                <w:szCs w:val="18"/>
              </w:rPr>
            </w:pPr>
            <w:r w:rsidRPr="00610282">
              <w:rPr>
                <w:rFonts w:asciiTheme="majorHAnsi" w:hAnsiTheme="majorHAnsi"/>
                <w:sz w:val="18"/>
                <w:szCs w:val="18"/>
              </w:rPr>
              <w:t xml:space="preserve">exploring additional elements of ‘culture’, such as what is valued in different communities, or different approaches to teaching and learning in school, understanding formulaic expressions that reflect cultural </w:t>
            </w:r>
            <w:r w:rsidRPr="00610282">
              <w:rPr>
                <w:rFonts w:asciiTheme="majorHAnsi" w:hAnsiTheme="majorHAnsi"/>
                <w:sz w:val="18"/>
                <w:szCs w:val="18"/>
              </w:rPr>
              <w:lastRenderedPageBreak/>
              <w:t xml:space="preserve">values for example, </w:t>
            </w:r>
            <w:r w:rsidRPr="00610282">
              <w:rPr>
                <w:rFonts w:asciiTheme="majorHAnsi" w:eastAsia="MS Gothic" w:hAnsiTheme="majorHAnsi" w:cs="MS Gothic"/>
                <w:sz w:val="18"/>
                <w:szCs w:val="18"/>
              </w:rPr>
              <w:t>いってきます</w:t>
            </w:r>
            <w:r w:rsidRPr="00610282">
              <w:rPr>
                <w:rFonts w:asciiTheme="majorHAnsi" w:eastAsia="MS Gothic" w:hAnsiTheme="majorHAnsi"/>
                <w:sz w:val="18"/>
                <w:szCs w:val="18"/>
              </w:rPr>
              <w:t xml:space="preserve">, </w:t>
            </w:r>
            <w:r w:rsidRPr="00610282">
              <w:rPr>
                <w:rFonts w:asciiTheme="majorHAnsi" w:eastAsia="MS Gothic" w:hAnsiTheme="majorHAnsi" w:cs="MS Gothic"/>
                <w:sz w:val="18"/>
                <w:szCs w:val="18"/>
              </w:rPr>
              <w:t>いってらっしゃい</w:t>
            </w:r>
            <w:r w:rsidRPr="00610282">
              <w:rPr>
                <w:rFonts w:asciiTheme="majorHAnsi" w:eastAsia="MS Gothic" w:hAnsiTheme="majorHAnsi"/>
                <w:sz w:val="18"/>
                <w:szCs w:val="18"/>
              </w:rPr>
              <w:t xml:space="preserve">, </w:t>
            </w:r>
            <w:r w:rsidRPr="00610282">
              <w:rPr>
                <w:rFonts w:asciiTheme="majorHAnsi" w:eastAsia="MS Gothic" w:hAnsiTheme="majorHAnsi" w:cs="MS Gothic"/>
                <w:sz w:val="18"/>
                <w:szCs w:val="18"/>
              </w:rPr>
              <w:t>きをつけて</w:t>
            </w:r>
            <w:r w:rsidRPr="00610282">
              <w:rPr>
                <w:rFonts w:asciiTheme="majorHAnsi" w:eastAsia="MS Gothic" w:hAnsiTheme="majorHAnsi" w:cs="MS Gothic"/>
                <w:sz w:val="18"/>
                <w:szCs w:val="18"/>
              </w:rPr>
              <w:t xml:space="preserve"> _</w:t>
            </w:r>
          </w:p>
          <w:p w14:paraId="5BA0327F" w14:textId="77777777" w:rsidR="00972D39" w:rsidRPr="00610282" w:rsidRDefault="00972D39" w:rsidP="00972D39">
            <w:pPr>
              <w:pStyle w:val="Default"/>
              <w:ind w:left="720"/>
              <w:rPr>
                <w:rFonts w:asciiTheme="majorHAnsi" w:eastAsia="MS Gothic" w:hAnsiTheme="majorHAnsi" w:cs="MS Gothic"/>
                <w:sz w:val="18"/>
                <w:szCs w:val="18"/>
              </w:rPr>
            </w:pPr>
          </w:p>
          <w:p w14:paraId="4469DF38" w14:textId="47DAA277" w:rsidR="00972D39" w:rsidRPr="00610282" w:rsidRDefault="00972D39" w:rsidP="00972D39">
            <w:pPr>
              <w:pStyle w:val="Default"/>
              <w:numPr>
                <w:ilvl w:val="0"/>
                <w:numId w:val="30"/>
              </w:numPr>
              <w:rPr>
                <w:rFonts w:asciiTheme="majorHAnsi" w:eastAsia="MS Gothic" w:hAnsiTheme="majorHAnsi"/>
                <w:sz w:val="18"/>
                <w:szCs w:val="18"/>
              </w:rPr>
            </w:pPr>
            <w:r w:rsidRPr="00610282">
              <w:rPr>
                <w:rFonts w:asciiTheme="majorHAnsi" w:eastAsia="MS Gothic" w:hAnsiTheme="majorHAnsi"/>
                <w:sz w:val="18"/>
                <w:szCs w:val="18"/>
              </w:rPr>
              <w:t xml:space="preserve">noticing how politeness and respect are conveyed in Japanese language and behaviour, for example how body language and gestures can replace language (bowing as an apology or a request to be excused) </w:t>
            </w:r>
          </w:p>
          <w:p w14:paraId="100CF1AD" w14:textId="77777777" w:rsidR="00972D39" w:rsidRPr="00610282" w:rsidRDefault="00972D39" w:rsidP="00972D39">
            <w:pPr>
              <w:pStyle w:val="Default"/>
              <w:ind w:left="720"/>
              <w:rPr>
                <w:rFonts w:asciiTheme="majorHAnsi" w:eastAsia="MS Gothic" w:hAnsiTheme="majorHAnsi"/>
                <w:sz w:val="18"/>
                <w:szCs w:val="18"/>
              </w:rPr>
            </w:pPr>
          </w:p>
          <w:p w14:paraId="252290A6" w14:textId="77777777" w:rsidR="00972D39" w:rsidRPr="00610282" w:rsidRDefault="00972D39" w:rsidP="00972D39">
            <w:pPr>
              <w:widowControl w:val="0"/>
              <w:numPr>
                <w:ilvl w:val="0"/>
                <w:numId w:val="24"/>
              </w:numPr>
              <w:tabs>
                <w:tab w:val="left" w:pos="220"/>
                <w:tab w:val="left" w:pos="720"/>
              </w:tabs>
              <w:autoSpaceDE w:val="0"/>
              <w:autoSpaceDN w:val="0"/>
              <w:adjustRightInd w:val="0"/>
              <w:spacing w:before="0" w:after="240"/>
              <w:ind w:right="176"/>
              <w:rPr>
                <w:rFonts w:asciiTheme="majorHAnsi" w:hAnsiTheme="majorHAnsi"/>
                <w:sz w:val="18"/>
                <w:szCs w:val="18"/>
              </w:rPr>
            </w:pPr>
            <w:r w:rsidRPr="00610282">
              <w:rPr>
                <w:rFonts w:asciiTheme="majorHAnsi" w:hAnsiTheme="majorHAnsi"/>
                <w:sz w:val="18"/>
                <w:szCs w:val="18"/>
              </w:rPr>
              <w:t>learning to talk about culture and language by responding to prompt questions such as ‘What do you notice?’ ‘Why do you think that…?’, ‘How is this similar/different?’</w:t>
            </w:r>
          </w:p>
          <w:p w14:paraId="57E9C9F2" w14:textId="2F0575E0" w:rsidR="00972D39" w:rsidRPr="00610282" w:rsidRDefault="00972D39" w:rsidP="00972D39">
            <w:pPr>
              <w:tabs>
                <w:tab w:val="left" w:pos="2268"/>
              </w:tabs>
              <w:rPr>
                <w:rFonts w:asciiTheme="majorHAnsi" w:hAnsiTheme="majorHAnsi" w:cs="Arial"/>
                <w:sz w:val="18"/>
                <w:szCs w:val="18"/>
              </w:rPr>
            </w:pPr>
          </w:p>
        </w:tc>
        <w:tc>
          <w:tcPr>
            <w:tcW w:w="870" w:type="pct"/>
          </w:tcPr>
          <w:p w14:paraId="3EF53D47" w14:textId="77777777" w:rsidR="00EA3D37" w:rsidRPr="00610282" w:rsidRDefault="00EA3D37" w:rsidP="00FD7309">
            <w:pPr>
              <w:tabs>
                <w:tab w:val="left" w:pos="2268"/>
              </w:tabs>
              <w:rPr>
                <w:rFonts w:asciiTheme="majorHAnsi" w:hAnsiTheme="majorHAnsi" w:cs="Arial"/>
                <w:sz w:val="18"/>
                <w:szCs w:val="18"/>
              </w:rPr>
            </w:pPr>
          </w:p>
        </w:tc>
      </w:tr>
      <w:tr w:rsidR="00B975CF" w:rsidRPr="00610282" w14:paraId="696F224D" w14:textId="77777777" w:rsidTr="00625B8F">
        <w:tc>
          <w:tcPr>
            <w:tcW w:w="5000" w:type="pct"/>
            <w:gridSpan w:val="3"/>
          </w:tcPr>
          <w:p w14:paraId="227B260A" w14:textId="3F2F8B13" w:rsidR="000A19B5" w:rsidRPr="00610282" w:rsidRDefault="00B975CF" w:rsidP="00972D39">
            <w:pPr>
              <w:tabs>
                <w:tab w:val="left" w:pos="2268"/>
              </w:tabs>
              <w:spacing w:after="120"/>
              <w:rPr>
                <w:rFonts w:asciiTheme="majorHAnsi" w:hAnsiTheme="majorHAnsi" w:cs="Arial"/>
                <w:b/>
                <w:sz w:val="18"/>
                <w:szCs w:val="18"/>
              </w:rPr>
            </w:pPr>
            <w:r w:rsidRPr="00610282">
              <w:rPr>
                <w:rFonts w:asciiTheme="majorHAnsi" w:hAnsiTheme="majorHAnsi" w:cs="Arial"/>
                <w:b/>
                <w:sz w:val="18"/>
                <w:szCs w:val="18"/>
              </w:rPr>
              <w:lastRenderedPageBreak/>
              <w:t>Unit 5 Describing our friends and family. How do we talk about what we like?</w:t>
            </w:r>
          </w:p>
        </w:tc>
      </w:tr>
      <w:tr w:rsidR="00610282" w:rsidRPr="00610282" w14:paraId="5547BF79" w14:textId="77777777" w:rsidTr="00625B8F">
        <w:tc>
          <w:tcPr>
            <w:tcW w:w="1952" w:type="pct"/>
          </w:tcPr>
          <w:p w14:paraId="4CC63E94" w14:textId="77777777" w:rsidR="00F62D58" w:rsidRPr="00610282" w:rsidRDefault="00EA3D37" w:rsidP="00F62D58">
            <w:pPr>
              <w:pStyle w:val="Default"/>
              <w:rPr>
                <w:rFonts w:asciiTheme="majorHAnsi" w:hAnsiTheme="majorHAnsi"/>
                <w:b/>
                <w:i/>
                <w:sz w:val="18"/>
                <w:szCs w:val="18"/>
              </w:rPr>
            </w:pPr>
            <w:r w:rsidRPr="00610282">
              <w:rPr>
                <w:rFonts w:asciiTheme="majorHAnsi" w:hAnsiTheme="majorHAnsi"/>
                <w:sz w:val="18"/>
                <w:szCs w:val="18"/>
              </w:rPr>
              <w:t xml:space="preserve"> </w:t>
            </w:r>
            <w:r w:rsidR="00F62D58" w:rsidRPr="00610282">
              <w:rPr>
                <w:rFonts w:asciiTheme="majorHAnsi" w:hAnsiTheme="majorHAnsi"/>
                <w:b/>
                <w:i/>
                <w:sz w:val="18"/>
                <w:szCs w:val="18"/>
              </w:rPr>
              <w:t xml:space="preserve">Informing </w:t>
            </w:r>
          </w:p>
          <w:p w14:paraId="6C5BA2BB" w14:textId="77777777" w:rsidR="00F62D58" w:rsidRPr="00610282" w:rsidRDefault="00F62D58" w:rsidP="00F62D58">
            <w:pPr>
              <w:pStyle w:val="Default"/>
              <w:rPr>
                <w:rFonts w:asciiTheme="majorHAnsi" w:hAnsiTheme="majorHAnsi"/>
                <w:b/>
                <w:i/>
                <w:sz w:val="18"/>
                <w:szCs w:val="18"/>
              </w:rPr>
            </w:pPr>
          </w:p>
          <w:p w14:paraId="127EE083" w14:textId="77777777" w:rsidR="00F62D58" w:rsidRPr="00610282" w:rsidRDefault="00F62D58" w:rsidP="00F62D58">
            <w:pPr>
              <w:pStyle w:val="Default"/>
              <w:rPr>
                <w:rFonts w:asciiTheme="majorHAnsi" w:hAnsiTheme="majorHAnsi"/>
                <w:i/>
                <w:sz w:val="18"/>
                <w:szCs w:val="18"/>
              </w:rPr>
            </w:pPr>
            <w:r w:rsidRPr="00610282">
              <w:rPr>
                <w:rFonts w:asciiTheme="majorHAnsi" w:hAnsiTheme="majorHAnsi"/>
                <w:i/>
                <w:sz w:val="18"/>
                <w:szCs w:val="18"/>
              </w:rPr>
              <w:t xml:space="preserve">Present factual information relating to familiar home, community and cultural contexts, using graphic support such as photos, tables, lists and charts </w:t>
            </w:r>
          </w:p>
          <w:p w14:paraId="2877CFBE" w14:textId="77777777" w:rsidR="00F62D58" w:rsidRPr="00610282" w:rsidRDefault="00F62D58" w:rsidP="00F62D58">
            <w:pPr>
              <w:pStyle w:val="Default"/>
              <w:rPr>
                <w:rFonts w:asciiTheme="majorHAnsi" w:hAnsiTheme="majorHAnsi"/>
                <w:b/>
                <w:bCs/>
                <w:i/>
                <w:iCs/>
                <w:sz w:val="18"/>
                <w:szCs w:val="18"/>
              </w:rPr>
            </w:pPr>
            <w:r w:rsidRPr="00610282">
              <w:rPr>
                <w:rFonts w:asciiTheme="majorHAnsi" w:hAnsiTheme="majorHAnsi"/>
                <w:i/>
                <w:sz w:val="18"/>
                <w:szCs w:val="18"/>
              </w:rPr>
              <w:lastRenderedPageBreak/>
              <w:t xml:space="preserve">[Key concepts: family, relationships, routines; Key processes: describing, explaining, annotating] </w:t>
            </w:r>
          </w:p>
          <w:p w14:paraId="176970CF" w14:textId="77777777" w:rsidR="00F62D58" w:rsidRPr="00610282" w:rsidRDefault="00F62D58" w:rsidP="00F62D58">
            <w:pPr>
              <w:pStyle w:val="Default"/>
              <w:rPr>
                <w:rFonts w:asciiTheme="majorHAnsi" w:hAnsiTheme="majorHAnsi"/>
                <w:b/>
                <w:bCs/>
                <w:i/>
                <w:iCs/>
                <w:sz w:val="18"/>
                <w:szCs w:val="18"/>
              </w:rPr>
            </w:pPr>
          </w:p>
          <w:p w14:paraId="4319854C" w14:textId="77777777" w:rsidR="00F62D58" w:rsidRPr="00610282" w:rsidRDefault="00F62D58" w:rsidP="00F62D58">
            <w:pPr>
              <w:pStyle w:val="ListParagraph"/>
              <w:widowControl w:val="0"/>
              <w:numPr>
                <w:ilvl w:val="0"/>
                <w:numId w:val="31"/>
              </w:numPr>
              <w:autoSpaceDE w:val="0"/>
              <w:autoSpaceDN w:val="0"/>
              <w:adjustRightInd w:val="0"/>
              <w:spacing w:before="0"/>
              <w:rPr>
                <w:rFonts w:asciiTheme="majorHAnsi" w:eastAsia="MS Gothic" w:hAnsiTheme="majorHAnsi" w:cs="Arial"/>
                <w:noProof w:val="0"/>
                <w:color w:val="000000"/>
                <w:sz w:val="18"/>
                <w:szCs w:val="18"/>
                <w:lang w:val="en-US"/>
              </w:rPr>
            </w:pPr>
            <w:r w:rsidRPr="00610282">
              <w:rPr>
                <w:rFonts w:asciiTheme="majorHAnsi" w:eastAsia="MS Gothic" w:hAnsiTheme="majorHAnsi" w:cs="Arial"/>
                <w:noProof w:val="0"/>
                <w:color w:val="000000"/>
                <w:sz w:val="18"/>
                <w:szCs w:val="18"/>
                <w:lang w:val="en-US"/>
              </w:rPr>
              <w:t>describing family members and friends, identifying relationships such as_</w:t>
            </w:r>
            <w:r w:rsidRPr="00610282">
              <w:rPr>
                <w:rFonts w:asciiTheme="majorHAnsi" w:eastAsia="MS Gothic" w:hAnsiTheme="majorHAnsi" w:cs="Arial"/>
                <w:noProof w:val="0"/>
                <w:color w:val="000000"/>
                <w:sz w:val="18"/>
                <w:szCs w:val="18"/>
                <w:lang w:val="en-US"/>
              </w:rPr>
              <w:t>お母さん</w:t>
            </w:r>
            <w:r w:rsidRPr="00610282">
              <w:rPr>
                <w:rFonts w:asciiTheme="majorHAnsi" w:eastAsia="MS Gothic" w:hAnsiTheme="majorHAnsi" w:cs="Arial"/>
                <w:noProof w:val="0"/>
                <w:color w:val="000000"/>
                <w:sz w:val="18"/>
                <w:szCs w:val="18"/>
                <w:lang w:val="en-US"/>
              </w:rPr>
              <w:t xml:space="preserve">, using simple descriptive, modelled language and supporting resources, for example, </w:t>
            </w:r>
            <w:r w:rsidRPr="00610282">
              <w:rPr>
                <w:rFonts w:asciiTheme="majorHAnsi" w:eastAsia="MS Gothic" w:hAnsiTheme="majorHAnsi" w:cs="Arial"/>
                <w:noProof w:val="0"/>
                <w:color w:val="000000"/>
                <w:sz w:val="18"/>
                <w:szCs w:val="18"/>
                <w:lang w:val="en-US"/>
              </w:rPr>
              <w:t>これは、わたしのお父さんです。</w:t>
            </w:r>
            <w:r w:rsidRPr="00610282">
              <w:rPr>
                <w:rFonts w:asciiTheme="majorHAnsi" w:eastAsia="MS Gothic" w:hAnsiTheme="majorHAnsi" w:cs="Arial"/>
                <w:noProof w:val="0"/>
                <w:color w:val="000000"/>
                <w:sz w:val="18"/>
                <w:szCs w:val="18"/>
                <w:lang w:val="en-US"/>
              </w:rPr>
              <w:t>Ken</w:t>
            </w:r>
            <w:r w:rsidRPr="00610282">
              <w:rPr>
                <w:rFonts w:asciiTheme="majorHAnsi" w:eastAsia="MS Gothic" w:hAnsiTheme="majorHAnsi" w:cs="Arial"/>
                <w:noProof w:val="0"/>
                <w:color w:val="000000"/>
                <w:sz w:val="18"/>
                <w:szCs w:val="18"/>
                <w:lang w:val="en-US"/>
              </w:rPr>
              <w:t>です。お父さんはやきゅうがすきです。お父さんは、やさしいです。</w:t>
            </w:r>
            <w:r w:rsidRPr="00610282">
              <w:rPr>
                <w:rFonts w:asciiTheme="majorHAnsi" w:eastAsia="MS Gothic" w:hAnsiTheme="majorHAnsi" w:cs="Arial"/>
                <w:noProof w:val="0"/>
                <w:color w:val="000000"/>
                <w:sz w:val="18"/>
                <w:szCs w:val="18"/>
                <w:lang w:val="en-US"/>
              </w:rPr>
              <w:t xml:space="preserve">) </w:t>
            </w:r>
          </w:p>
          <w:p w14:paraId="458B556C" w14:textId="28908EE2" w:rsidR="00EA3D37" w:rsidRPr="00610282" w:rsidRDefault="00EA3D37" w:rsidP="00FD7309">
            <w:pPr>
              <w:widowControl w:val="0"/>
              <w:tabs>
                <w:tab w:val="left" w:pos="456"/>
                <w:tab w:val="left" w:pos="940"/>
                <w:tab w:val="left" w:pos="2268"/>
              </w:tabs>
              <w:autoSpaceDE w:val="0"/>
              <w:autoSpaceDN w:val="0"/>
              <w:adjustRightInd w:val="0"/>
              <w:spacing w:before="0" w:after="240"/>
              <w:rPr>
                <w:rFonts w:asciiTheme="majorHAnsi" w:hAnsiTheme="majorHAnsi" w:cs="Arial"/>
                <w:sz w:val="18"/>
                <w:szCs w:val="18"/>
                <w:lang w:eastAsia="ja-JP"/>
              </w:rPr>
            </w:pPr>
          </w:p>
        </w:tc>
        <w:tc>
          <w:tcPr>
            <w:tcW w:w="2178" w:type="pct"/>
          </w:tcPr>
          <w:p w14:paraId="2229D933" w14:textId="77777777" w:rsidR="00F62D58" w:rsidRPr="00610282" w:rsidRDefault="00F62D58" w:rsidP="00F62D58">
            <w:pPr>
              <w:pStyle w:val="Default"/>
              <w:rPr>
                <w:rFonts w:asciiTheme="majorHAnsi" w:hAnsiTheme="majorHAnsi"/>
                <w:sz w:val="18"/>
                <w:szCs w:val="18"/>
              </w:rPr>
            </w:pPr>
            <w:r w:rsidRPr="00610282">
              <w:rPr>
                <w:rFonts w:asciiTheme="majorHAnsi" w:hAnsiTheme="majorHAnsi"/>
                <w:b/>
                <w:bCs/>
                <w:i/>
                <w:iCs/>
                <w:sz w:val="18"/>
                <w:szCs w:val="18"/>
              </w:rPr>
              <w:lastRenderedPageBreak/>
              <w:t xml:space="preserve">Systems of language </w:t>
            </w:r>
          </w:p>
          <w:p w14:paraId="1EEDDD2A" w14:textId="77777777" w:rsidR="00F62D58" w:rsidRPr="00610282" w:rsidRDefault="00F62D58" w:rsidP="00F62D58">
            <w:pPr>
              <w:pStyle w:val="Default"/>
              <w:rPr>
                <w:rFonts w:asciiTheme="majorHAnsi" w:hAnsiTheme="majorHAnsi"/>
                <w:sz w:val="18"/>
                <w:szCs w:val="18"/>
              </w:rPr>
            </w:pPr>
          </w:p>
          <w:p w14:paraId="3A7E3C70" w14:textId="473031A8" w:rsidR="00F62D58" w:rsidRPr="00610282" w:rsidRDefault="00F62D58" w:rsidP="00F62D58">
            <w:pPr>
              <w:pStyle w:val="Default"/>
              <w:rPr>
                <w:rFonts w:asciiTheme="majorHAnsi" w:hAnsiTheme="majorHAnsi"/>
                <w:i/>
                <w:sz w:val="18"/>
                <w:szCs w:val="18"/>
              </w:rPr>
            </w:pPr>
            <w:r w:rsidRPr="00610282">
              <w:rPr>
                <w:rFonts w:asciiTheme="majorHAnsi" w:hAnsiTheme="majorHAnsi"/>
                <w:i/>
                <w:sz w:val="18"/>
                <w:szCs w:val="18"/>
              </w:rPr>
              <w:t xml:space="preserve">Understand that hiragana symbols can be connected to represent words </w:t>
            </w:r>
          </w:p>
          <w:p w14:paraId="264A53A6" w14:textId="77777777" w:rsidR="00EA3D37" w:rsidRPr="00610282" w:rsidRDefault="00F62D58" w:rsidP="00F62D58">
            <w:pPr>
              <w:tabs>
                <w:tab w:val="left" w:pos="2268"/>
              </w:tabs>
              <w:rPr>
                <w:rFonts w:asciiTheme="majorHAnsi" w:hAnsiTheme="majorHAnsi"/>
                <w:sz w:val="18"/>
                <w:szCs w:val="18"/>
              </w:rPr>
            </w:pPr>
            <w:r w:rsidRPr="00610282">
              <w:rPr>
                <w:rFonts w:asciiTheme="majorHAnsi" w:hAnsiTheme="majorHAnsi"/>
                <w:i/>
                <w:sz w:val="18"/>
                <w:szCs w:val="18"/>
              </w:rPr>
              <w:t xml:space="preserve">[Key concepts: consonant, vowel, </w:t>
            </w:r>
            <w:r w:rsidRPr="00610282">
              <w:rPr>
                <w:rFonts w:asciiTheme="majorHAnsi" w:hAnsiTheme="majorHAnsi"/>
                <w:i/>
                <w:iCs/>
                <w:sz w:val="18"/>
                <w:szCs w:val="18"/>
              </w:rPr>
              <w:t>kana</w:t>
            </w:r>
            <w:r w:rsidRPr="00610282">
              <w:rPr>
                <w:rFonts w:asciiTheme="majorHAnsi" w:hAnsiTheme="majorHAnsi"/>
                <w:i/>
                <w:sz w:val="18"/>
                <w:szCs w:val="18"/>
              </w:rPr>
              <w:t xml:space="preserve">, foot, mora, rhythm, pronunciation,; Key </w:t>
            </w:r>
            <w:r w:rsidRPr="00610282">
              <w:rPr>
                <w:rFonts w:asciiTheme="majorHAnsi" w:hAnsiTheme="majorHAnsi"/>
                <w:i/>
                <w:sz w:val="18"/>
                <w:szCs w:val="18"/>
              </w:rPr>
              <w:lastRenderedPageBreak/>
              <w:t>processes: recognising, differentiating, demonstrating]</w:t>
            </w:r>
            <w:r w:rsidRPr="00610282">
              <w:rPr>
                <w:rFonts w:asciiTheme="majorHAnsi" w:hAnsiTheme="majorHAnsi"/>
                <w:sz w:val="18"/>
                <w:szCs w:val="18"/>
              </w:rPr>
              <w:t xml:space="preserve"> </w:t>
            </w:r>
          </w:p>
          <w:p w14:paraId="0C77D469" w14:textId="77777777" w:rsidR="00F62D58" w:rsidRPr="00610282" w:rsidRDefault="00F62D58" w:rsidP="00F62D58">
            <w:pPr>
              <w:tabs>
                <w:tab w:val="left" w:pos="2268"/>
              </w:tabs>
              <w:rPr>
                <w:rFonts w:asciiTheme="majorHAnsi" w:hAnsiTheme="majorHAnsi"/>
                <w:sz w:val="18"/>
                <w:szCs w:val="18"/>
              </w:rPr>
            </w:pPr>
          </w:p>
          <w:p w14:paraId="62037C02" w14:textId="77777777" w:rsidR="00F62D58" w:rsidRPr="00610282" w:rsidRDefault="00F62D58" w:rsidP="00F62D58">
            <w:pPr>
              <w:pStyle w:val="Default"/>
              <w:rPr>
                <w:rFonts w:asciiTheme="majorHAnsi" w:hAnsiTheme="majorHAnsi"/>
                <w:i/>
                <w:sz w:val="18"/>
                <w:szCs w:val="18"/>
              </w:rPr>
            </w:pPr>
            <w:r w:rsidRPr="00610282">
              <w:rPr>
                <w:rFonts w:asciiTheme="majorHAnsi" w:hAnsiTheme="majorHAnsi"/>
                <w:i/>
                <w:sz w:val="18"/>
                <w:szCs w:val="18"/>
              </w:rPr>
              <w:t xml:space="preserve">Recognise the systematic order within the </w:t>
            </w:r>
            <w:r w:rsidRPr="00610282">
              <w:rPr>
                <w:rFonts w:asciiTheme="majorHAnsi" w:hAnsiTheme="majorHAnsi"/>
                <w:i/>
                <w:iCs/>
                <w:sz w:val="18"/>
                <w:szCs w:val="18"/>
              </w:rPr>
              <w:t xml:space="preserve">hiragana </w:t>
            </w:r>
            <w:r w:rsidRPr="00610282">
              <w:rPr>
                <w:rFonts w:asciiTheme="majorHAnsi" w:hAnsiTheme="majorHAnsi"/>
                <w:i/>
                <w:sz w:val="18"/>
                <w:szCs w:val="18"/>
              </w:rPr>
              <w:t xml:space="preserve">character set; commence </w:t>
            </w:r>
            <w:r w:rsidRPr="00610282">
              <w:rPr>
                <w:rFonts w:asciiTheme="majorHAnsi" w:hAnsiTheme="majorHAnsi"/>
                <w:i/>
                <w:iCs/>
                <w:sz w:val="18"/>
                <w:szCs w:val="18"/>
              </w:rPr>
              <w:t xml:space="preserve">hiragana </w:t>
            </w:r>
            <w:r w:rsidRPr="00610282">
              <w:rPr>
                <w:rFonts w:asciiTheme="majorHAnsi" w:hAnsiTheme="majorHAnsi"/>
                <w:i/>
                <w:sz w:val="18"/>
                <w:szCs w:val="18"/>
              </w:rPr>
              <w:t xml:space="preserve">script writing and recognise and write frequently used </w:t>
            </w:r>
            <w:r w:rsidRPr="00610282">
              <w:rPr>
                <w:rFonts w:asciiTheme="majorHAnsi" w:hAnsiTheme="majorHAnsi"/>
                <w:i/>
                <w:iCs/>
                <w:sz w:val="18"/>
                <w:szCs w:val="18"/>
              </w:rPr>
              <w:t xml:space="preserve">kanji </w:t>
            </w:r>
          </w:p>
          <w:p w14:paraId="100BE7B8" w14:textId="77777777" w:rsidR="00E348DA" w:rsidRPr="00610282" w:rsidRDefault="00F62D58" w:rsidP="00E348DA">
            <w:pPr>
              <w:pStyle w:val="Default"/>
              <w:rPr>
                <w:rFonts w:asciiTheme="majorHAnsi" w:hAnsiTheme="majorHAnsi"/>
                <w:i/>
                <w:sz w:val="18"/>
                <w:szCs w:val="18"/>
              </w:rPr>
            </w:pPr>
            <w:r w:rsidRPr="00610282">
              <w:rPr>
                <w:rFonts w:asciiTheme="majorHAnsi" w:hAnsiTheme="majorHAnsi"/>
                <w:i/>
                <w:sz w:val="18"/>
                <w:szCs w:val="18"/>
              </w:rPr>
              <w:t xml:space="preserve">[Key concepts: character, </w:t>
            </w:r>
            <w:r w:rsidRPr="00610282">
              <w:rPr>
                <w:rFonts w:asciiTheme="majorHAnsi" w:hAnsiTheme="majorHAnsi"/>
                <w:i/>
                <w:iCs/>
                <w:sz w:val="18"/>
                <w:szCs w:val="18"/>
              </w:rPr>
              <w:t xml:space="preserve">kana </w:t>
            </w:r>
            <w:r w:rsidRPr="00610282">
              <w:rPr>
                <w:rFonts w:asciiTheme="majorHAnsi" w:hAnsiTheme="majorHAnsi"/>
                <w:i/>
                <w:sz w:val="18"/>
                <w:szCs w:val="18"/>
              </w:rPr>
              <w:t xml:space="preserve">and </w:t>
            </w:r>
            <w:r w:rsidRPr="00610282">
              <w:rPr>
                <w:rFonts w:asciiTheme="majorHAnsi" w:hAnsiTheme="majorHAnsi"/>
                <w:i/>
                <w:iCs/>
                <w:sz w:val="18"/>
                <w:szCs w:val="18"/>
              </w:rPr>
              <w:t>kanji</w:t>
            </w:r>
            <w:r w:rsidRPr="00610282">
              <w:rPr>
                <w:rFonts w:asciiTheme="majorHAnsi" w:hAnsiTheme="majorHAnsi"/>
                <w:i/>
                <w:sz w:val="18"/>
                <w:szCs w:val="18"/>
              </w:rPr>
              <w:t xml:space="preserve">, stroke order, font; Key </w:t>
            </w:r>
          </w:p>
          <w:p w14:paraId="3069384C" w14:textId="77777777" w:rsidR="00E348DA" w:rsidRPr="00610282" w:rsidRDefault="00E348DA" w:rsidP="00E348DA">
            <w:pPr>
              <w:pStyle w:val="Default"/>
              <w:rPr>
                <w:rFonts w:asciiTheme="majorHAnsi" w:hAnsiTheme="majorHAnsi"/>
                <w:i/>
                <w:sz w:val="18"/>
                <w:szCs w:val="18"/>
              </w:rPr>
            </w:pPr>
          </w:p>
          <w:p w14:paraId="1D49F5D6" w14:textId="33C53AB0" w:rsidR="00E348DA" w:rsidRPr="00610282" w:rsidRDefault="00E348DA" w:rsidP="00E348DA">
            <w:pPr>
              <w:pStyle w:val="Default"/>
              <w:rPr>
                <w:rFonts w:asciiTheme="majorHAnsi" w:hAnsiTheme="majorHAnsi"/>
                <w:b/>
                <w:bCs/>
                <w:i/>
                <w:iCs/>
                <w:sz w:val="18"/>
                <w:szCs w:val="18"/>
              </w:rPr>
            </w:pPr>
            <w:r w:rsidRPr="00610282">
              <w:rPr>
                <w:rFonts w:asciiTheme="majorHAnsi" w:hAnsiTheme="majorHAnsi"/>
                <w:b/>
                <w:bCs/>
                <w:i/>
                <w:iCs/>
                <w:sz w:val="18"/>
                <w:szCs w:val="18"/>
              </w:rPr>
              <w:t xml:space="preserve">Role of language and culture </w:t>
            </w:r>
          </w:p>
          <w:p w14:paraId="3968C445" w14:textId="77777777" w:rsidR="00E348DA" w:rsidRPr="00610282" w:rsidRDefault="00E348DA" w:rsidP="00E348DA">
            <w:pPr>
              <w:pStyle w:val="Default"/>
              <w:rPr>
                <w:rFonts w:asciiTheme="majorHAnsi" w:hAnsiTheme="majorHAnsi"/>
                <w:sz w:val="18"/>
                <w:szCs w:val="18"/>
              </w:rPr>
            </w:pPr>
          </w:p>
          <w:p w14:paraId="033E6762" w14:textId="77777777" w:rsidR="00E348DA" w:rsidRPr="00610282" w:rsidRDefault="00E348DA" w:rsidP="00E348DA">
            <w:pPr>
              <w:pStyle w:val="Default"/>
              <w:rPr>
                <w:rFonts w:asciiTheme="majorHAnsi" w:hAnsiTheme="majorHAnsi"/>
                <w:i/>
                <w:sz w:val="18"/>
                <w:szCs w:val="18"/>
              </w:rPr>
            </w:pPr>
            <w:r w:rsidRPr="00610282">
              <w:rPr>
                <w:rFonts w:asciiTheme="majorHAnsi" w:hAnsiTheme="majorHAnsi"/>
                <w:i/>
                <w:sz w:val="18"/>
                <w:szCs w:val="18"/>
              </w:rPr>
              <w:t xml:space="preserve">Understand that the ways people use language reflect where and how they live and what is important to them </w:t>
            </w:r>
          </w:p>
          <w:p w14:paraId="0C10C5B0" w14:textId="77777777" w:rsidR="00E348DA" w:rsidRPr="00610282" w:rsidRDefault="00E348DA" w:rsidP="00E348DA">
            <w:pPr>
              <w:tabs>
                <w:tab w:val="left" w:pos="2268"/>
              </w:tabs>
              <w:rPr>
                <w:rFonts w:asciiTheme="majorHAnsi" w:hAnsiTheme="majorHAnsi"/>
                <w:sz w:val="18"/>
                <w:szCs w:val="18"/>
              </w:rPr>
            </w:pPr>
            <w:r w:rsidRPr="00610282">
              <w:rPr>
                <w:rFonts w:asciiTheme="majorHAnsi" w:hAnsiTheme="majorHAnsi"/>
                <w:i/>
                <w:sz w:val="18"/>
                <w:szCs w:val="18"/>
              </w:rPr>
              <w:t>[Key concepts: cultural expression, values, respect, gestures; Key processes: observing, comparing, discussing, interpreting]</w:t>
            </w:r>
            <w:r w:rsidRPr="00610282">
              <w:rPr>
                <w:rFonts w:asciiTheme="majorHAnsi" w:hAnsiTheme="majorHAnsi"/>
                <w:sz w:val="18"/>
                <w:szCs w:val="18"/>
              </w:rPr>
              <w:t xml:space="preserve"> </w:t>
            </w:r>
          </w:p>
          <w:p w14:paraId="7A7CB56C" w14:textId="77777777" w:rsidR="00E348DA" w:rsidRPr="00610282" w:rsidRDefault="00E348DA" w:rsidP="00E348DA">
            <w:pPr>
              <w:pStyle w:val="Default"/>
              <w:rPr>
                <w:rFonts w:asciiTheme="majorHAnsi" w:hAnsiTheme="majorHAnsi" w:cs="Times New Roman"/>
                <w:color w:val="auto"/>
                <w:sz w:val="18"/>
                <w:szCs w:val="18"/>
              </w:rPr>
            </w:pPr>
          </w:p>
          <w:p w14:paraId="09056868" w14:textId="1D48E1D2" w:rsidR="00F62D58" w:rsidRPr="00610282" w:rsidRDefault="00E348DA" w:rsidP="00E348DA">
            <w:pPr>
              <w:pStyle w:val="ListParagraph"/>
              <w:numPr>
                <w:ilvl w:val="0"/>
                <w:numId w:val="31"/>
              </w:numPr>
              <w:tabs>
                <w:tab w:val="left" w:pos="2268"/>
              </w:tabs>
              <w:rPr>
                <w:rFonts w:asciiTheme="majorHAnsi" w:hAnsiTheme="majorHAnsi" w:cs="Arial"/>
                <w:sz w:val="18"/>
                <w:szCs w:val="18"/>
              </w:rPr>
            </w:pPr>
            <w:r w:rsidRPr="00610282">
              <w:rPr>
                <w:rFonts w:asciiTheme="majorHAnsi" w:hAnsiTheme="majorHAnsi"/>
                <w:sz w:val="18"/>
                <w:szCs w:val="18"/>
              </w:rPr>
              <w:t xml:space="preserve">understanding that language carries information about the people who use it and that common expressions often reflect cultural values (for example, the importance of respect for older people is reflected in terms of address in Japanese) </w:t>
            </w:r>
            <w:r w:rsidR="00F62D58" w:rsidRPr="00610282">
              <w:rPr>
                <w:rFonts w:asciiTheme="majorHAnsi" w:hAnsiTheme="majorHAnsi"/>
                <w:i/>
                <w:sz w:val="18"/>
                <w:szCs w:val="18"/>
              </w:rPr>
              <w:t>processes: recognising, tracing, reading, writing]</w:t>
            </w:r>
            <w:r w:rsidR="00F62D58" w:rsidRPr="00610282">
              <w:rPr>
                <w:rFonts w:asciiTheme="majorHAnsi" w:hAnsiTheme="majorHAnsi"/>
                <w:sz w:val="18"/>
                <w:szCs w:val="18"/>
              </w:rPr>
              <w:t xml:space="preserve"> </w:t>
            </w:r>
          </w:p>
        </w:tc>
        <w:tc>
          <w:tcPr>
            <w:tcW w:w="870" w:type="pct"/>
          </w:tcPr>
          <w:p w14:paraId="2F8325A4" w14:textId="77777777" w:rsidR="00EA3D37" w:rsidRPr="00610282" w:rsidRDefault="00EA3D37" w:rsidP="00FD7309">
            <w:pPr>
              <w:tabs>
                <w:tab w:val="left" w:pos="2268"/>
              </w:tabs>
              <w:rPr>
                <w:rFonts w:asciiTheme="majorHAnsi" w:hAnsiTheme="majorHAnsi" w:cs="Arial"/>
                <w:sz w:val="18"/>
                <w:szCs w:val="18"/>
              </w:rPr>
            </w:pPr>
          </w:p>
        </w:tc>
      </w:tr>
      <w:tr w:rsidR="00B975CF" w:rsidRPr="00610282" w14:paraId="2A6BC7F3" w14:textId="77777777" w:rsidTr="00625B8F">
        <w:tc>
          <w:tcPr>
            <w:tcW w:w="5000" w:type="pct"/>
            <w:gridSpan w:val="3"/>
          </w:tcPr>
          <w:p w14:paraId="7BB3590A" w14:textId="340128F7" w:rsidR="009805E9" w:rsidRPr="00610282" w:rsidRDefault="00B975CF" w:rsidP="00F62D58">
            <w:pPr>
              <w:tabs>
                <w:tab w:val="left" w:pos="2268"/>
              </w:tabs>
              <w:spacing w:after="120"/>
              <w:rPr>
                <w:rFonts w:asciiTheme="majorHAnsi" w:hAnsiTheme="majorHAnsi" w:cs="Arial"/>
                <w:sz w:val="18"/>
                <w:szCs w:val="18"/>
              </w:rPr>
            </w:pPr>
            <w:r w:rsidRPr="00610282">
              <w:rPr>
                <w:rFonts w:asciiTheme="majorHAnsi" w:hAnsiTheme="majorHAnsi" w:cs="Arial"/>
                <w:b/>
                <w:sz w:val="18"/>
                <w:szCs w:val="18"/>
              </w:rPr>
              <w:lastRenderedPageBreak/>
              <w:t>Unit 6</w:t>
            </w:r>
            <w:r w:rsidR="00932383" w:rsidRPr="00610282">
              <w:rPr>
                <w:rFonts w:asciiTheme="majorHAnsi" w:hAnsiTheme="majorHAnsi" w:cs="Arial"/>
                <w:b/>
                <w:sz w:val="18"/>
                <w:szCs w:val="18"/>
              </w:rPr>
              <w:t>:</w:t>
            </w:r>
            <w:r w:rsidRPr="00610282">
              <w:rPr>
                <w:rFonts w:asciiTheme="majorHAnsi" w:hAnsiTheme="majorHAnsi" w:cs="Arial"/>
                <w:b/>
                <w:sz w:val="18"/>
                <w:szCs w:val="18"/>
              </w:rPr>
              <w:t xml:space="preserve"> Talking about ourselves, belonging, group membership</w:t>
            </w:r>
          </w:p>
        </w:tc>
      </w:tr>
      <w:tr w:rsidR="00610282" w:rsidRPr="00610282" w14:paraId="6C7B76B4" w14:textId="77777777" w:rsidTr="00625B8F">
        <w:tc>
          <w:tcPr>
            <w:tcW w:w="1952" w:type="pct"/>
          </w:tcPr>
          <w:p w14:paraId="07DEED46" w14:textId="31C0354E" w:rsidR="00912803" w:rsidRPr="00610282" w:rsidRDefault="00912803" w:rsidP="00912803">
            <w:pPr>
              <w:pStyle w:val="Default"/>
              <w:rPr>
                <w:rFonts w:asciiTheme="majorHAnsi" w:hAnsiTheme="majorHAnsi"/>
                <w:b/>
                <w:bCs/>
                <w:i/>
                <w:iCs/>
                <w:sz w:val="18"/>
                <w:szCs w:val="18"/>
              </w:rPr>
            </w:pPr>
            <w:r w:rsidRPr="00610282">
              <w:rPr>
                <w:rFonts w:asciiTheme="majorHAnsi" w:hAnsiTheme="majorHAnsi"/>
                <w:b/>
                <w:bCs/>
                <w:i/>
                <w:iCs/>
                <w:sz w:val="18"/>
                <w:szCs w:val="18"/>
              </w:rPr>
              <w:t xml:space="preserve">Creating </w:t>
            </w:r>
          </w:p>
          <w:p w14:paraId="7D5E0715" w14:textId="77777777" w:rsidR="00912803" w:rsidRPr="00610282" w:rsidRDefault="00912803" w:rsidP="00912803">
            <w:pPr>
              <w:pStyle w:val="Default"/>
              <w:rPr>
                <w:rFonts w:asciiTheme="majorHAnsi" w:hAnsiTheme="majorHAnsi"/>
                <w:sz w:val="18"/>
                <w:szCs w:val="18"/>
              </w:rPr>
            </w:pPr>
          </w:p>
          <w:p w14:paraId="0E413BD3" w14:textId="77777777" w:rsidR="00912803" w:rsidRPr="00610282" w:rsidRDefault="00912803" w:rsidP="00912803">
            <w:pPr>
              <w:pStyle w:val="Default"/>
              <w:rPr>
                <w:rFonts w:asciiTheme="majorHAnsi" w:hAnsiTheme="majorHAnsi"/>
                <w:i/>
                <w:sz w:val="18"/>
                <w:szCs w:val="18"/>
              </w:rPr>
            </w:pPr>
            <w:r w:rsidRPr="00610282">
              <w:rPr>
                <w:rFonts w:asciiTheme="majorHAnsi" w:hAnsiTheme="majorHAnsi"/>
                <w:i/>
                <w:sz w:val="18"/>
                <w:szCs w:val="18"/>
              </w:rPr>
              <w:t xml:space="preserve">Participate in interactive stories and performances, acting out responses and making simple statements to identify and compare favourite characters and elements </w:t>
            </w:r>
          </w:p>
          <w:p w14:paraId="4B799CBB" w14:textId="6B0A1895" w:rsidR="00912803" w:rsidRPr="00610282" w:rsidRDefault="00912803" w:rsidP="00912803">
            <w:pPr>
              <w:pStyle w:val="Default"/>
              <w:rPr>
                <w:rFonts w:asciiTheme="majorHAnsi" w:hAnsiTheme="majorHAnsi"/>
                <w:b/>
                <w:i/>
                <w:sz w:val="18"/>
                <w:szCs w:val="18"/>
              </w:rPr>
            </w:pPr>
            <w:r w:rsidRPr="00610282">
              <w:rPr>
                <w:rFonts w:asciiTheme="majorHAnsi" w:hAnsiTheme="majorHAnsi"/>
                <w:i/>
                <w:sz w:val="18"/>
                <w:szCs w:val="18"/>
              </w:rPr>
              <w:t xml:space="preserve">[Key concepts: response, expression; Key processes: participating, imagining, creating, interpreting] </w:t>
            </w:r>
          </w:p>
          <w:p w14:paraId="137E8EFF" w14:textId="77777777" w:rsidR="00912803" w:rsidRPr="00610282" w:rsidRDefault="00912803" w:rsidP="00912803">
            <w:pPr>
              <w:pStyle w:val="Default"/>
              <w:rPr>
                <w:rFonts w:asciiTheme="majorHAnsi" w:hAnsiTheme="majorHAnsi"/>
                <w:b/>
                <w:i/>
                <w:sz w:val="18"/>
                <w:szCs w:val="18"/>
              </w:rPr>
            </w:pPr>
          </w:p>
          <w:p w14:paraId="6C379A86" w14:textId="77777777" w:rsidR="00912803" w:rsidRPr="00610282" w:rsidRDefault="00912803" w:rsidP="00912803">
            <w:pPr>
              <w:pStyle w:val="Default"/>
              <w:rPr>
                <w:rFonts w:asciiTheme="majorHAnsi" w:hAnsiTheme="majorHAnsi" w:cs="Times New Roman"/>
                <w:color w:val="auto"/>
                <w:sz w:val="18"/>
                <w:szCs w:val="18"/>
              </w:rPr>
            </w:pPr>
          </w:p>
          <w:p w14:paraId="2C2FF115" w14:textId="77777777" w:rsidR="00912803" w:rsidRPr="00610282" w:rsidRDefault="00912803" w:rsidP="00912803">
            <w:pPr>
              <w:pStyle w:val="Default"/>
              <w:numPr>
                <w:ilvl w:val="0"/>
                <w:numId w:val="31"/>
              </w:numPr>
              <w:rPr>
                <w:rFonts w:asciiTheme="majorHAnsi" w:eastAsia="MS Gothic" w:hAnsiTheme="majorHAnsi"/>
                <w:sz w:val="18"/>
                <w:szCs w:val="18"/>
              </w:rPr>
            </w:pPr>
            <w:r w:rsidRPr="00610282">
              <w:rPr>
                <w:rFonts w:asciiTheme="majorHAnsi" w:hAnsiTheme="majorHAnsi"/>
                <w:sz w:val="18"/>
                <w:szCs w:val="18"/>
              </w:rPr>
              <w:t xml:space="preserve">collecting favourite exclamations, words or expressions used in different imaginative and expressive texts, such as, </w:t>
            </w:r>
            <w:r w:rsidRPr="00610282">
              <w:rPr>
                <w:rFonts w:asciiTheme="majorHAnsi" w:eastAsia="MS Gothic" w:hAnsiTheme="majorHAnsi" w:cs="MS Gothic"/>
                <w:sz w:val="18"/>
                <w:szCs w:val="18"/>
              </w:rPr>
              <w:t>へえー</w:t>
            </w:r>
            <w:r w:rsidRPr="00610282">
              <w:rPr>
                <w:rFonts w:asciiTheme="majorHAnsi" w:eastAsia="MS Gothic" w:hAnsiTheme="majorHAnsi"/>
                <w:sz w:val="18"/>
                <w:szCs w:val="18"/>
              </w:rPr>
              <w:t xml:space="preserve">, </w:t>
            </w:r>
            <w:r w:rsidRPr="00610282">
              <w:rPr>
                <w:rFonts w:asciiTheme="majorHAnsi" w:eastAsia="MS Gothic" w:hAnsiTheme="majorHAnsi" w:cs="MS Gothic"/>
                <w:sz w:val="18"/>
                <w:szCs w:val="18"/>
              </w:rPr>
              <w:t>うそー</w:t>
            </w:r>
            <w:r w:rsidRPr="00610282">
              <w:rPr>
                <w:rFonts w:asciiTheme="majorHAnsi" w:eastAsia="MS Gothic" w:hAnsiTheme="majorHAnsi"/>
                <w:sz w:val="18"/>
                <w:szCs w:val="18"/>
              </w:rPr>
              <w:t xml:space="preserve">, </w:t>
            </w:r>
            <w:r w:rsidRPr="00610282">
              <w:rPr>
                <w:rFonts w:asciiTheme="majorHAnsi" w:eastAsia="MS Gothic" w:hAnsiTheme="majorHAnsi" w:cs="MS Gothic"/>
                <w:sz w:val="18"/>
                <w:szCs w:val="18"/>
              </w:rPr>
              <w:t>あれ？</w:t>
            </w:r>
            <w:r w:rsidRPr="00610282">
              <w:rPr>
                <w:rFonts w:asciiTheme="majorHAnsi" w:eastAsia="MS Gothic" w:hAnsiTheme="majorHAnsi"/>
                <w:sz w:val="18"/>
                <w:szCs w:val="18"/>
              </w:rPr>
              <w:t xml:space="preserve">, </w:t>
            </w:r>
            <w:r w:rsidRPr="00610282">
              <w:rPr>
                <w:rFonts w:asciiTheme="majorHAnsi" w:eastAsia="MS Gothic" w:hAnsiTheme="majorHAnsi" w:cs="MS Gothic"/>
                <w:sz w:val="18"/>
                <w:szCs w:val="18"/>
              </w:rPr>
              <w:t>うーん</w:t>
            </w:r>
            <w:r w:rsidRPr="00610282">
              <w:rPr>
                <w:rFonts w:asciiTheme="majorHAnsi" w:eastAsia="MS Gothic" w:hAnsiTheme="majorHAnsi"/>
                <w:sz w:val="18"/>
                <w:szCs w:val="18"/>
              </w:rPr>
              <w:t xml:space="preserve">, </w:t>
            </w:r>
            <w:r w:rsidRPr="00610282">
              <w:rPr>
                <w:rFonts w:asciiTheme="majorHAnsi" w:eastAsia="MS Gothic" w:hAnsiTheme="majorHAnsi" w:cs="MS Gothic"/>
                <w:sz w:val="18"/>
                <w:szCs w:val="18"/>
              </w:rPr>
              <w:t>どうしよう</w:t>
            </w:r>
            <w:r w:rsidRPr="00610282">
              <w:rPr>
                <w:rFonts w:asciiTheme="majorHAnsi" w:eastAsia="MS Gothic" w:hAnsiTheme="majorHAnsi"/>
                <w:sz w:val="18"/>
                <w:szCs w:val="18"/>
              </w:rPr>
              <w:t xml:space="preserve">, </w:t>
            </w:r>
            <w:r w:rsidRPr="00610282">
              <w:rPr>
                <w:rFonts w:asciiTheme="majorHAnsi" w:eastAsia="MS Gothic" w:hAnsiTheme="majorHAnsi" w:cs="MS Gothic"/>
                <w:sz w:val="18"/>
                <w:szCs w:val="18"/>
              </w:rPr>
              <w:t>こまった</w:t>
            </w:r>
            <w:r w:rsidRPr="00610282">
              <w:rPr>
                <w:rFonts w:asciiTheme="majorHAnsi" w:eastAsia="MS Gothic" w:hAnsiTheme="majorHAnsi"/>
                <w:sz w:val="18"/>
                <w:szCs w:val="18"/>
              </w:rPr>
              <w:t xml:space="preserve">, </w:t>
            </w:r>
            <w:r w:rsidRPr="00610282">
              <w:rPr>
                <w:rFonts w:asciiTheme="majorHAnsi" w:eastAsia="MS Gothic" w:hAnsiTheme="majorHAnsi" w:cs="MS Gothic"/>
                <w:sz w:val="18"/>
                <w:szCs w:val="18"/>
              </w:rPr>
              <w:t>できた</w:t>
            </w:r>
            <w:r w:rsidRPr="00610282">
              <w:rPr>
                <w:rFonts w:asciiTheme="majorHAnsi" w:eastAsia="MS Gothic" w:hAnsiTheme="majorHAnsi"/>
                <w:sz w:val="18"/>
                <w:szCs w:val="18"/>
              </w:rPr>
              <w:t xml:space="preserve">, </w:t>
            </w:r>
            <w:r w:rsidRPr="00610282">
              <w:rPr>
                <w:rFonts w:asciiTheme="majorHAnsi" w:eastAsia="MS Gothic" w:hAnsiTheme="majorHAnsi" w:cs="MS Gothic"/>
                <w:sz w:val="18"/>
                <w:szCs w:val="18"/>
              </w:rPr>
              <w:t>やったあ</w:t>
            </w:r>
            <w:r w:rsidRPr="00610282">
              <w:rPr>
                <w:rFonts w:asciiTheme="majorHAnsi" w:eastAsia="MS Gothic" w:hAnsiTheme="majorHAnsi"/>
                <w:sz w:val="18"/>
                <w:szCs w:val="18"/>
              </w:rPr>
              <w:t xml:space="preserve">, </w:t>
            </w:r>
            <w:r w:rsidRPr="00610282">
              <w:rPr>
                <w:rFonts w:asciiTheme="majorHAnsi" w:eastAsia="MS Gothic" w:hAnsiTheme="majorHAnsi" w:cs="MS Gothic"/>
                <w:sz w:val="18"/>
                <w:szCs w:val="18"/>
              </w:rPr>
              <w:t>おめでとう</w:t>
            </w:r>
            <w:r w:rsidRPr="00610282">
              <w:rPr>
                <w:rFonts w:asciiTheme="majorHAnsi" w:eastAsia="MS Gothic" w:hAnsiTheme="majorHAnsi"/>
                <w:sz w:val="18"/>
                <w:szCs w:val="18"/>
              </w:rPr>
              <w:t xml:space="preserve">, </w:t>
            </w:r>
            <w:r w:rsidRPr="00610282">
              <w:rPr>
                <w:rFonts w:asciiTheme="majorHAnsi" w:eastAsia="MS Gothic" w:hAnsiTheme="majorHAnsi" w:cs="MS Gothic"/>
                <w:sz w:val="18"/>
                <w:szCs w:val="18"/>
              </w:rPr>
              <w:t>がんばって</w:t>
            </w:r>
            <w:r w:rsidRPr="00610282">
              <w:rPr>
                <w:rFonts w:asciiTheme="majorHAnsi" w:eastAsia="MS Gothic" w:hAnsiTheme="majorHAnsi"/>
                <w:sz w:val="18"/>
                <w:szCs w:val="18"/>
              </w:rPr>
              <w:t xml:space="preserve">, </w:t>
            </w:r>
            <w:r w:rsidRPr="00610282">
              <w:rPr>
                <w:rFonts w:asciiTheme="majorHAnsi" w:eastAsia="MS Gothic" w:hAnsiTheme="majorHAnsi" w:cs="MS Gothic"/>
                <w:sz w:val="18"/>
                <w:szCs w:val="18"/>
              </w:rPr>
              <w:t>すごい</w:t>
            </w:r>
            <w:r w:rsidRPr="00610282">
              <w:rPr>
                <w:rFonts w:asciiTheme="majorHAnsi" w:eastAsia="MS Gothic" w:hAnsiTheme="majorHAnsi"/>
                <w:sz w:val="18"/>
                <w:szCs w:val="18"/>
              </w:rPr>
              <w:t xml:space="preserve">, </w:t>
            </w:r>
            <w:r w:rsidRPr="00610282">
              <w:rPr>
                <w:rFonts w:asciiTheme="majorHAnsi" w:eastAsia="MS Gothic" w:hAnsiTheme="majorHAnsi" w:cs="MS Gothic"/>
                <w:sz w:val="18"/>
                <w:szCs w:val="18"/>
              </w:rPr>
              <w:t>いいよ</w:t>
            </w:r>
            <w:r w:rsidRPr="00610282">
              <w:rPr>
                <w:rFonts w:asciiTheme="majorHAnsi" w:eastAsia="MS Gothic" w:hAnsiTheme="majorHAnsi"/>
                <w:sz w:val="18"/>
                <w:szCs w:val="18"/>
              </w:rPr>
              <w:t xml:space="preserve">, </w:t>
            </w:r>
            <w:r w:rsidRPr="00610282">
              <w:rPr>
                <w:rFonts w:asciiTheme="majorHAnsi" w:eastAsia="MS Gothic" w:hAnsiTheme="majorHAnsi" w:cs="MS Gothic"/>
                <w:sz w:val="18"/>
                <w:szCs w:val="18"/>
              </w:rPr>
              <w:t>だめ</w:t>
            </w:r>
            <w:r w:rsidRPr="00610282">
              <w:rPr>
                <w:rFonts w:asciiTheme="majorHAnsi" w:eastAsia="MS Gothic" w:hAnsiTheme="majorHAnsi"/>
                <w:sz w:val="18"/>
                <w:szCs w:val="18"/>
              </w:rPr>
              <w:t xml:space="preserve">, and using them in their own communicative exchanges </w:t>
            </w:r>
          </w:p>
          <w:p w14:paraId="0354E5D3" w14:textId="77777777" w:rsidR="00912803" w:rsidRPr="00610282" w:rsidRDefault="00912803" w:rsidP="00912803">
            <w:pPr>
              <w:pStyle w:val="Default"/>
              <w:ind w:left="720"/>
              <w:rPr>
                <w:rFonts w:asciiTheme="majorHAnsi" w:eastAsia="MS Gothic" w:hAnsiTheme="majorHAnsi"/>
                <w:sz w:val="18"/>
                <w:szCs w:val="18"/>
              </w:rPr>
            </w:pPr>
          </w:p>
          <w:p w14:paraId="46406EF2" w14:textId="06A1BE0B" w:rsidR="00912803" w:rsidRPr="00610282" w:rsidRDefault="00912803" w:rsidP="00912803">
            <w:pPr>
              <w:pStyle w:val="Default"/>
              <w:numPr>
                <w:ilvl w:val="0"/>
                <w:numId w:val="31"/>
              </w:numPr>
              <w:rPr>
                <w:rFonts w:asciiTheme="majorHAnsi" w:eastAsia="MS Gothic" w:hAnsiTheme="majorHAnsi"/>
                <w:sz w:val="18"/>
                <w:szCs w:val="18"/>
              </w:rPr>
            </w:pPr>
            <w:r w:rsidRPr="00610282">
              <w:rPr>
                <w:rFonts w:asciiTheme="majorHAnsi" w:eastAsia="MS Gothic" w:hAnsiTheme="majorHAnsi"/>
                <w:sz w:val="18"/>
                <w:szCs w:val="18"/>
              </w:rPr>
              <w:t xml:space="preserve">drawing their own versions of characters encountered in imaginative texts, selecting simple descriptive modelled </w:t>
            </w:r>
            <w:r w:rsidRPr="00610282">
              <w:rPr>
                <w:rFonts w:asciiTheme="majorHAnsi" w:eastAsia="MS Gothic" w:hAnsiTheme="majorHAnsi"/>
                <w:sz w:val="18"/>
                <w:szCs w:val="18"/>
              </w:rPr>
              <w:lastRenderedPageBreak/>
              <w:t xml:space="preserve">statements as captions to their pictures. </w:t>
            </w:r>
          </w:p>
          <w:p w14:paraId="1B42B3AE" w14:textId="77777777" w:rsidR="00912803" w:rsidRPr="00610282" w:rsidRDefault="00912803" w:rsidP="00912803">
            <w:pPr>
              <w:pStyle w:val="Default"/>
              <w:rPr>
                <w:rFonts w:asciiTheme="majorHAnsi" w:hAnsiTheme="majorHAnsi"/>
                <w:b/>
                <w:i/>
                <w:sz w:val="18"/>
                <w:szCs w:val="18"/>
              </w:rPr>
            </w:pPr>
          </w:p>
          <w:p w14:paraId="68F3E836" w14:textId="77777777" w:rsidR="00912803" w:rsidRPr="00610282" w:rsidRDefault="00912803" w:rsidP="00912803">
            <w:pPr>
              <w:pStyle w:val="Default"/>
              <w:rPr>
                <w:rFonts w:asciiTheme="majorHAnsi" w:hAnsiTheme="majorHAnsi"/>
                <w:b/>
                <w:i/>
                <w:sz w:val="18"/>
                <w:szCs w:val="18"/>
              </w:rPr>
            </w:pPr>
            <w:r w:rsidRPr="00610282">
              <w:rPr>
                <w:rFonts w:asciiTheme="majorHAnsi" w:hAnsiTheme="majorHAnsi"/>
                <w:b/>
                <w:i/>
                <w:sz w:val="18"/>
                <w:szCs w:val="18"/>
              </w:rPr>
              <w:t xml:space="preserve">Informing </w:t>
            </w:r>
          </w:p>
          <w:p w14:paraId="6B0173B1" w14:textId="77777777" w:rsidR="00912803" w:rsidRPr="00610282" w:rsidRDefault="00912803" w:rsidP="00912803">
            <w:pPr>
              <w:pStyle w:val="Default"/>
              <w:rPr>
                <w:rFonts w:asciiTheme="majorHAnsi" w:hAnsiTheme="majorHAnsi"/>
                <w:b/>
                <w:i/>
                <w:sz w:val="18"/>
                <w:szCs w:val="18"/>
              </w:rPr>
            </w:pPr>
          </w:p>
          <w:p w14:paraId="6880C826" w14:textId="77777777" w:rsidR="00912803" w:rsidRPr="00610282" w:rsidRDefault="00912803" w:rsidP="00912803">
            <w:pPr>
              <w:pStyle w:val="Default"/>
              <w:rPr>
                <w:rFonts w:asciiTheme="majorHAnsi" w:hAnsiTheme="majorHAnsi"/>
                <w:i/>
                <w:sz w:val="18"/>
                <w:szCs w:val="18"/>
              </w:rPr>
            </w:pPr>
            <w:r w:rsidRPr="00610282">
              <w:rPr>
                <w:rFonts w:asciiTheme="majorHAnsi" w:hAnsiTheme="majorHAnsi"/>
                <w:i/>
                <w:sz w:val="18"/>
                <w:szCs w:val="18"/>
              </w:rPr>
              <w:t xml:space="preserve">Present factual information relating to familiar home, community and cultural contexts, using graphic support such as photos, tables, lists and charts </w:t>
            </w:r>
          </w:p>
          <w:p w14:paraId="35C9C063" w14:textId="0E4B4473" w:rsidR="00912803" w:rsidRPr="00610282" w:rsidRDefault="00912803" w:rsidP="00912803">
            <w:pPr>
              <w:pStyle w:val="Default"/>
              <w:rPr>
                <w:rFonts w:asciiTheme="majorHAnsi" w:hAnsiTheme="majorHAnsi"/>
                <w:i/>
                <w:sz w:val="18"/>
                <w:szCs w:val="18"/>
              </w:rPr>
            </w:pPr>
            <w:r w:rsidRPr="00610282">
              <w:rPr>
                <w:rFonts w:asciiTheme="majorHAnsi" w:hAnsiTheme="majorHAnsi"/>
                <w:i/>
                <w:sz w:val="18"/>
                <w:szCs w:val="18"/>
              </w:rPr>
              <w:t xml:space="preserve">[Key concepts: family, relationships, routines; Key processes: describing, explaining, annotating] </w:t>
            </w:r>
          </w:p>
          <w:p w14:paraId="1B14372C" w14:textId="77777777" w:rsidR="00912803" w:rsidRPr="00610282" w:rsidRDefault="00912803" w:rsidP="00912803">
            <w:pPr>
              <w:widowControl w:val="0"/>
              <w:autoSpaceDE w:val="0"/>
              <w:autoSpaceDN w:val="0"/>
              <w:adjustRightInd w:val="0"/>
              <w:spacing w:before="0"/>
              <w:rPr>
                <w:rFonts w:asciiTheme="majorHAnsi" w:eastAsia="MS Gothic" w:hAnsiTheme="majorHAnsi"/>
                <w:noProof w:val="0"/>
                <w:sz w:val="18"/>
                <w:szCs w:val="18"/>
                <w:lang w:val="en-US"/>
              </w:rPr>
            </w:pPr>
          </w:p>
          <w:p w14:paraId="7195609B" w14:textId="5E6C6AF9" w:rsidR="00912803" w:rsidRPr="00610282" w:rsidRDefault="00912803" w:rsidP="00912803">
            <w:pPr>
              <w:pStyle w:val="ListParagraph"/>
              <w:widowControl w:val="0"/>
              <w:numPr>
                <w:ilvl w:val="0"/>
                <w:numId w:val="32"/>
              </w:numPr>
              <w:autoSpaceDE w:val="0"/>
              <w:autoSpaceDN w:val="0"/>
              <w:adjustRightInd w:val="0"/>
              <w:spacing w:before="0"/>
              <w:rPr>
                <w:rFonts w:asciiTheme="majorHAnsi" w:eastAsia="MS Gothic" w:hAnsiTheme="majorHAnsi" w:cs="Arial"/>
                <w:noProof w:val="0"/>
                <w:color w:val="000000"/>
                <w:sz w:val="18"/>
                <w:szCs w:val="18"/>
                <w:lang w:val="en-US"/>
              </w:rPr>
            </w:pPr>
            <w:r w:rsidRPr="00610282">
              <w:rPr>
                <w:rFonts w:asciiTheme="majorHAnsi" w:eastAsia="MS Gothic" w:hAnsiTheme="majorHAnsi" w:cs="Arial"/>
                <w:noProof w:val="0"/>
                <w:color w:val="000000"/>
                <w:sz w:val="18"/>
                <w:szCs w:val="18"/>
                <w:lang w:val="en-US"/>
              </w:rPr>
              <w:t>describing family members and friends, identifying relationships such as_</w:t>
            </w:r>
            <w:r w:rsidRPr="00610282">
              <w:rPr>
                <w:rFonts w:asciiTheme="majorHAnsi" w:eastAsia="MS Gothic" w:hAnsiTheme="majorHAnsi" w:cs="Arial"/>
                <w:noProof w:val="0"/>
                <w:color w:val="000000"/>
                <w:sz w:val="18"/>
                <w:szCs w:val="18"/>
                <w:lang w:val="en-US"/>
              </w:rPr>
              <w:t>お母さん</w:t>
            </w:r>
            <w:r w:rsidRPr="00610282">
              <w:rPr>
                <w:rFonts w:asciiTheme="majorHAnsi" w:eastAsia="MS Gothic" w:hAnsiTheme="majorHAnsi" w:cs="Arial"/>
                <w:noProof w:val="0"/>
                <w:color w:val="000000"/>
                <w:sz w:val="18"/>
                <w:szCs w:val="18"/>
                <w:lang w:val="en-US"/>
              </w:rPr>
              <w:t xml:space="preserve">, using simple descriptive, modelled language and supporting resources, for example, </w:t>
            </w:r>
            <w:r w:rsidRPr="00610282">
              <w:rPr>
                <w:rFonts w:asciiTheme="majorHAnsi" w:eastAsia="MS Gothic" w:hAnsiTheme="majorHAnsi" w:cs="Arial"/>
                <w:noProof w:val="0"/>
                <w:color w:val="000000"/>
                <w:sz w:val="18"/>
                <w:szCs w:val="18"/>
                <w:lang w:val="en-US"/>
              </w:rPr>
              <w:t>これは、わたしのお父さんです。</w:t>
            </w:r>
            <w:r w:rsidRPr="00610282">
              <w:rPr>
                <w:rFonts w:asciiTheme="majorHAnsi" w:eastAsia="MS Gothic" w:hAnsiTheme="majorHAnsi" w:cs="Arial"/>
                <w:noProof w:val="0"/>
                <w:color w:val="000000"/>
                <w:sz w:val="18"/>
                <w:szCs w:val="18"/>
                <w:lang w:val="en-US"/>
              </w:rPr>
              <w:t>Ken</w:t>
            </w:r>
            <w:r w:rsidRPr="00610282">
              <w:rPr>
                <w:rFonts w:asciiTheme="majorHAnsi" w:eastAsia="MS Gothic" w:hAnsiTheme="majorHAnsi" w:cs="Arial"/>
                <w:noProof w:val="0"/>
                <w:color w:val="000000"/>
                <w:sz w:val="18"/>
                <w:szCs w:val="18"/>
                <w:lang w:val="en-US"/>
              </w:rPr>
              <w:t>です。お父さんはやきゅうがすきです。お父さんは、やさしいです。</w:t>
            </w:r>
            <w:r w:rsidRPr="00610282">
              <w:rPr>
                <w:rFonts w:asciiTheme="majorHAnsi" w:eastAsia="MS Gothic" w:hAnsiTheme="majorHAnsi" w:cs="Arial"/>
                <w:noProof w:val="0"/>
                <w:color w:val="000000"/>
                <w:sz w:val="18"/>
                <w:szCs w:val="18"/>
                <w:lang w:val="en-US"/>
              </w:rPr>
              <w:t xml:space="preserve">)) </w:t>
            </w:r>
          </w:p>
          <w:p w14:paraId="0AA82168" w14:textId="7DE1F65F" w:rsidR="00912803" w:rsidRPr="00610282" w:rsidRDefault="00912803" w:rsidP="00912803">
            <w:pPr>
              <w:pStyle w:val="ListParagraph"/>
              <w:widowControl w:val="0"/>
              <w:numPr>
                <w:ilvl w:val="0"/>
                <w:numId w:val="32"/>
              </w:numPr>
              <w:autoSpaceDE w:val="0"/>
              <w:autoSpaceDN w:val="0"/>
              <w:adjustRightInd w:val="0"/>
              <w:spacing w:before="0"/>
              <w:rPr>
                <w:rFonts w:asciiTheme="majorHAnsi" w:eastAsia="MS Gothic" w:hAnsiTheme="majorHAnsi" w:cs="MS Gothic"/>
                <w:noProof w:val="0"/>
                <w:color w:val="000000"/>
                <w:sz w:val="18"/>
                <w:szCs w:val="18"/>
                <w:lang w:val="en-US"/>
              </w:rPr>
            </w:pPr>
            <w:r w:rsidRPr="00610282">
              <w:rPr>
                <w:rFonts w:asciiTheme="majorHAnsi" w:eastAsia="MS Gothic" w:hAnsiTheme="majorHAnsi" w:cs="Arial"/>
                <w:noProof w:val="0"/>
                <w:color w:val="000000"/>
                <w:sz w:val="18"/>
                <w:szCs w:val="18"/>
                <w:lang w:val="en-US"/>
              </w:rPr>
              <w:t>creating a display such as a chart, diorama, mini book or digital presentation to showcase elements of their Japanese language learning, such as</w:t>
            </w:r>
            <w:r w:rsidRPr="00610282">
              <w:rPr>
                <w:rFonts w:asciiTheme="majorHAnsi" w:eastAsia="MS Gothic" w:hAnsiTheme="majorHAnsi" w:cs="MS Gothic"/>
                <w:noProof w:val="0"/>
                <w:color w:val="000000"/>
                <w:sz w:val="18"/>
                <w:szCs w:val="18"/>
                <w:lang w:val="en-US"/>
              </w:rPr>
              <w:t>ぼく</w:t>
            </w:r>
            <w:r w:rsidRPr="00610282">
              <w:rPr>
                <w:rFonts w:asciiTheme="majorHAnsi" w:eastAsia="MS Gothic" w:hAnsiTheme="majorHAnsi" w:cs="Arial"/>
                <w:noProof w:val="0"/>
                <w:color w:val="000000"/>
                <w:sz w:val="18"/>
                <w:szCs w:val="18"/>
                <w:lang w:val="en-US"/>
              </w:rPr>
              <w:t>/</w:t>
            </w:r>
            <w:r w:rsidRPr="00610282">
              <w:rPr>
                <w:rFonts w:asciiTheme="majorHAnsi" w:eastAsia="MS Gothic" w:hAnsiTheme="majorHAnsi" w:cs="MS Gothic"/>
                <w:noProof w:val="0"/>
                <w:color w:val="000000"/>
                <w:sz w:val="18"/>
                <w:szCs w:val="18"/>
                <w:lang w:val="en-US"/>
              </w:rPr>
              <w:t>わたしのふでばこ、ぼく</w:t>
            </w:r>
            <w:r w:rsidRPr="00610282">
              <w:rPr>
                <w:rFonts w:asciiTheme="majorHAnsi" w:eastAsia="MS Gothic" w:hAnsiTheme="majorHAnsi" w:cs="Arial"/>
                <w:noProof w:val="0"/>
                <w:color w:val="000000"/>
                <w:sz w:val="18"/>
                <w:szCs w:val="18"/>
                <w:lang w:val="en-US"/>
              </w:rPr>
              <w:t>/</w:t>
            </w:r>
            <w:r w:rsidRPr="00610282">
              <w:rPr>
                <w:rFonts w:asciiTheme="majorHAnsi" w:eastAsia="MS Gothic" w:hAnsiTheme="majorHAnsi" w:cs="MS Gothic"/>
                <w:noProof w:val="0"/>
                <w:color w:val="000000"/>
                <w:sz w:val="18"/>
                <w:szCs w:val="18"/>
                <w:lang w:val="en-US"/>
              </w:rPr>
              <w:t>わたしのかばん</w:t>
            </w:r>
            <w:r w:rsidRPr="00610282">
              <w:rPr>
                <w:rFonts w:asciiTheme="majorHAnsi" w:eastAsia="MS Gothic" w:hAnsiTheme="majorHAnsi" w:cs="MS Gothic"/>
                <w:noProof w:val="0"/>
                <w:color w:val="000000"/>
                <w:sz w:val="18"/>
                <w:szCs w:val="18"/>
                <w:lang w:val="en-US"/>
              </w:rPr>
              <w:t xml:space="preserve"> _</w:t>
            </w:r>
          </w:p>
          <w:p w14:paraId="6F165970" w14:textId="49479595" w:rsidR="00912803" w:rsidRPr="00610282" w:rsidRDefault="00912803" w:rsidP="00912803">
            <w:pPr>
              <w:pStyle w:val="ListParagraph"/>
              <w:widowControl w:val="0"/>
              <w:numPr>
                <w:ilvl w:val="0"/>
                <w:numId w:val="32"/>
              </w:numPr>
              <w:autoSpaceDE w:val="0"/>
              <w:autoSpaceDN w:val="0"/>
              <w:adjustRightInd w:val="0"/>
              <w:spacing w:before="0"/>
              <w:rPr>
                <w:rFonts w:asciiTheme="majorHAnsi" w:eastAsia="MS Gothic" w:hAnsiTheme="majorHAnsi" w:cs="Arial"/>
                <w:noProof w:val="0"/>
                <w:color w:val="000000"/>
                <w:sz w:val="18"/>
                <w:szCs w:val="18"/>
                <w:lang w:val="en-US"/>
              </w:rPr>
            </w:pPr>
            <w:r w:rsidRPr="00610282">
              <w:rPr>
                <w:rFonts w:asciiTheme="majorHAnsi" w:eastAsia="MS Gothic" w:hAnsiTheme="majorHAnsi" w:cs="MS Gothic"/>
                <w:noProof w:val="0"/>
                <w:color w:val="000000"/>
                <w:sz w:val="18"/>
                <w:szCs w:val="18"/>
                <w:lang w:val="en-US"/>
              </w:rPr>
              <w:t>l</w:t>
            </w:r>
            <w:r w:rsidRPr="00610282">
              <w:rPr>
                <w:rFonts w:asciiTheme="majorHAnsi" w:eastAsia="MS Gothic" w:hAnsiTheme="majorHAnsi" w:cs="Arial"/>
                <w:noProof w:val="0"/>
                <w:color w:val="000000"/>
                <w:sz w:val="18"/>
                <w:szCs w:val="18"/>
                <w:lang w:val="en-US"/>
              </w:rPr>
              <w:t xml:space="preserve">abelling aspects of their daily routines, selecting captions or attaching word bubbles, including expressions of time (for example, waking in the morning, with a clock displaying </w:t>
            </w:r>
            <w:r w:rsidRPr="00610282">
              <w:rPr>
                <w:rFonts w:asciiTheme="majorHAnsi" w:eastAsia="MS Gothic" w:hAnsiTheme="majorHAnsi" w:cs="MS Gothic"/>
                <w:noProof w:val="0"/>
                <w:color w:val="000000"/>
                <w:sz w:val="18"/>
                <w:szCs w:val="18"/>
                <w:lang w:val="en-US"/>
              </w:rPr>
              <w:t>七じ</w:t>
            </w:r>
            <w:r w:rsidRPr="00610282">
              <w:rPr>
                <w:rFonts w:asciiTheme="majorHAnsi" w:eastAsia="MS Gothic" w:hAnsiTheme="majorHAnsi" w:cs="MS Gothic"/>
                <w:noProof w:val="0"/>
                <w:color w:val="000000"/>
                <w:sz w:val="18"/>
                <w:szCs w:val="18"/>
                <w:lang w:val="en-US"/>
              </w:rPr>
              <w:t xml:space="preserve"> _</w:t>
            </w:r>
            <w:r w:rsidRPr="00610282">
              <w:rPr>
                <w:rFonts w:asciiTheme="majorHAnsi" w:eastAsia="MS Gothic" w:hAnsiTheme="majorHAnsi" w:cs="Arial"/>
                <w:noProof w:val="0"/>
                <w:color w:val="000000"/>
                <w:sz w:val="18"/>
                <w:szCs w:val="18"/>
                <w:lang w:val="en-US"/>
              </w:rPr>
              <w:t xml:space="preserve">and the words </w:t>
            </w:r>
            <w:r w:rsidRPr="00610282">
              <w:rPr>
                <w:rFonts w:asciiTheme="majorHAnsi" w:eastAsia="MS Gothic" w:hAnsiTheme="majorHAnsi" w:cs="MS Gothic"/>
                <w:noProof w:val="0"/>
                <w:color w:val="000000"/>
                <w:sz w:val="18"/>
                <w:szCs w:val="18"/>
                <w:lang w:val="en-US"/>
              </w:rPr>
              <w:t>おはようございます</w:t>
            </w:r>
            <w:r w:rsidRPr="00610282">
              <w:rPr>
                <w:rFonts w:asciiTheme="majorHAnsi" w:eastAsia="MS Gothic" w:hAnsiTheme="majorHAnsi" w:cs="Arial"/>
                <w:noProof w:val="0"/>
                <w:color w:val="000000"/>
                <w:sz w:val="18"/>
                <w:szCs w:val="18"/>
                <w:lang w:val="en-US"/>
              </w:rPr>
              <w:t xml:space="preserve">) </w:t>
            </w:r>
          </w:p>
          <w:p w14:paraId="6AA8FE35" w14:textId="77777777" w:rsidR="00912803" w:rsidRPr="00610282" w:rsidRDefault="00912803" w:rsidP="00912803">
            <w:pPr>
              <w:pStyle w:val="Default"/>
              <w:rPr>
                <w:rFonts w:asciiTheme="majorHAnsi" w:hAnsiTheme="majorHAnsi"/>
                <w:b/>
                <w:i/>
                <w:sz w:val="18"/>
                <w:szCs w:val="18"/>
              </w:rPr>
            </w:pPr>
          </w:p>
          <w:p w14:paraId="2C0EFB11" w14:textId="7BDFCBF5" w:rsidR="00912803" w:rsidRPr="00610282" w:rsidRDefault="00912803" w:rsidP="00912803">
            <w:pPr>
              <w:pStyle w:val="Default"/>
              <w:rPr>
                <w:rFonts w:asciiTheme="majorHAnsi" w:hAnsiTheme="majorHAnsi"/>
                <w:b/>
                <w:i/>
                <w:sz w:val="18"/>
                <w:szCs w:val="18"/>
              </w:rPr>
            </w:pPr>
            <w:r w:rsidRPr="00610282">
              <w:rPr>
                <w:rFonts w:asciiTheme="majorHAnsi" w:hAnsiTheme="majorHAnsi"/>
                <w:b/>
                <w:i/>
                <w:sz w:val="18"/>
                <w:szCs w:val="18"/>
              </w:rPr>
              <w:t xml:space="preserve">Reflecting </w:t>
            </w:r>
          </w:p>
          <w:p w14:paraId="53A06619" w14:textId="77777777" w:rsidR="00912803" w:rsidRPr="00610282" w:rsidRDefault="00912803" w:rsidP="00912803">
            <w:pPr>
              <w:pStyle w:val="Default"/>
              <w:rPr>
                <w:rFonts w:asciiTheme="majorHAnsi" w:hAnsiTheme="majorHAnsi"/>
                <w:b/>
                <w:i/>
                <w:sz w:val="18"/>
                <w:szCs w:val="18"/>
              </w:rPr>
            </w:pPr>
          </w:p>
          <w:p w14:paraId="39118111" w14:textId="77777777" w:rsidR="00912803" w:rsidRPr="00610282" w:rsidRDefault="00912803" w:rsidP="00912803">
            <w:pPr>
              <w:pStyle w:val="Default"/>
              <w:rPr>
                <w:rFonts w:asciiTheme="majorHAnsi" w:hAnsiTheme="majorHAnsi"/>
                <w:i/>
                <w:sz w:val="18"/>
                <w:szCs w:val="18"/>
              </w:rPr>
            </w:pPr>
            <w:r w:rsidRPr="00610282">
              <w:rPr>
                <w:rFonts w:asciiTheme="majorHAnsi" w:hAnsiTheme="majorHAnsi"/>
                <w:i/>
                <w:sz w:val="18"/>
                <w:szCs w:val="18"/>
              </w:rPr>
              <w:t xml:space="preserve">Noticing how ways of talking and behaving reflect identity and relationships </w:t>
            </w:r>
          </w:p>
          <w:p w14:paraId="03E27DBD" w14:textId="3082FC1F" w:rsidR="00EA3D37" w:rsidRPr="00610282" w:rsidRDefault="00912803" w:rsidP="00912803">
            <w:pPr>
              <w:widowControl w:val="0"/>
              <w:tabs>
                <w:tab w:val="left" w:pos="220"/>
                <w:tab w:val="left" w:pos="720"/>
              </w:tabs>
              <w:autoSpaceDE w:val="0"/>
              <w:autoSpaceDN w:val="0"/>
              <w:adjustRightInd w:val="0"/>
              <w:spacing w:before="0" w:after="240"/>
              <w:rPr>
                <w:rFonts w:asciiTheme="majorHAnsi" w:hAnsiTheme="majorHAnsi" w:cs="Arial"/>
                <w:sz w:val="18"/>
                <w:szCs w:val="18"/>
              </w:rPr>
            </w:pPr>
            <w:r w:rsidRPr="00610282">
              <w:rPr>
                <w:rFonts w:asciiTheme="majorHAnsi" w:hAnsiTheme="majorHAnsi"/>
                <w:i/>
                <w:sz w:val="18"/>
                <w:szCs w:val="18"/>
              </w:rPr>
              <w:t xml:space="preserve">[Key concepts: identity, community, family, culture; Key processes: selecting, creating, representing, comparing </w:t>
            </w:r>
            <w:r w:rsidR="00EA3D37" w:rsidRPr="00610282">
              <w:rPr>
                <w:rFonts w:asciiTheme="majorHAnsi" w:hAnsiTheme="majorHAnsi" w:cs="Arial"/>
                <w:i/>
                <w:iCs/>
                <w:sz w:val="18"/>
                <w:szCs w:val="18"/>
              </w:rPr>
              <w:t xml:space="preserve">. </w:t>
            </w:r>
          </w:p>
          <w:p w14:paraId="22FE6193" w14:textId="77777777" w:rsidR="00EA3D37" w:rsidRPr="00610282" w:rsidRDefault="00EA3D37" w:rsidP="00E348DA">
            <w:pPr>
              <w:pStyle w:val="ListParagraph"/>
              <w:widowControl w:val="0"/>
              <w:numPr>
                <w:ilvl w:val="0"/>
                <w:numId w:val="33"/>
              </w:numPr>
              <w:tabs>
                <w:tab w:val="left" w:pos="220"/>
                <w:tab w:val="left" w:pos="720"/>
              </w:tabs>
              <w:autoSpaceDE w:val="0"/>
              <w:autoSpaceDN w:val="0"/>
              <w:adjustRightInd w:val="0"/>
              <w:spacing w:before="0" w:after="240"/>
              <w:rPr>
                <w:rFonts w:asciiTheme="majorHAnsi" w:hAnsiTheme="majorHAnsi" w:cs="Arial"/>
                <w:sz w:val="18"/>
                <w:szCs w:val="18"/>
              </w:rPr>
            </w:pPr>
            <w:r w:rsidRPr="00610282">
              <w:rPr>
                <w:rFonts w:asciiTheme="majorHAnsi" w:hAnsiTheme="majorHAnsi" w:cs="Arial"/>
                <w:sz w:val="18"/>
                <w:szCs w:val="18"/>
              </w:rPr>
              <w:t xml:space="preserve">creating posters, charts or photo albums providing information about self, including group memberships (for example, </w:t>
            </w:r>
            <w:r w:rsidRPr="00610282">
              <w:rPr>
                <w:rFonts w:asciiTheme="majorHAnsi" w:eastAsia="MS Mincho" w:hAnsiTheme="majorHAnsi" w:cs="Kaiti SC Black"/>
                <w:sz w:val="18"/>
                <w:szCs w:val="18"/>
                <w:lang w:eastAsia="ja-JP"/>
              </w:rPr>
              <w:t>わたしのかぞく</w:t>
            </w:r>
            <w:r w:rsidRPr="00610282">
              <w:rPr>
                <w:rFonts w:asciiTheme="majorHAnsi" w:eastAsia="MS Mincho" w:hAnsiTheme="majorHAnsi" w:cs="Mongolian Baiti"/>
                <w:sz w:val="18"/>
                <w:szCs w:val="18"/>
                <w:lang w:eastAsia="ja-JP"/>
              </w:rPr>
              <w:t>、</w:t>
            </w:r>
            <w:r w:rsidRPr="00610282">
              <w:rPr>
                <w:rFonts w:asciiTheme="majorHAnsi" w:eastAsia="MS Mincho" w:hAnsiTheme="majorHAnsi" w:cs="Kaiti SC Black"/>
                <w:sz w:val="18"/>
                <w:szCs w:val="18"/>
                <w:lang w:eastAsia="ja-JP"/>
              </w:rPr>
              <w:t>やきゅ</w:t>
            </w:r>
            <w:r w:rsidRPr="00610282">
              <w:rPr>
                <w:rFonts w:asciiTheme="majorHAnsi" w:eastAsia="MS Mincho" w:hAnsiTheme="majorHAnsi" w:cs="MS Reference Sans Serif"/>
                <w:sz w:val="18"/>
                <w:szCs w:val="18"/>
                <w:lang w:eastAsia="ja-JP"/>
              </w:rPr>
              <w:t>う</w:t>
            </w:r>
            <w:r w:rsidRPr="00610282">
              <w:rPr>
                <w:rFonts w:asciiTheme="majorHAnsi" w:eastAsia="MS Mincho" w:hAnsiTheme="majorHAnsi" w:cs="Kaiti SC Black"/>
                <w:sz w:val="18"/>
                <w:szCs w:val="18"/>
                <w:lang w:eastAsia="ja-JP"/>
              </w:rPr>
              <w:t>チ</w:t>
            </w:r>
            <w:r w:rsidRPr="00610282">
              <w:rPr>
                <w:rFonts w:asciiTheme="majorHAnsi" w:eastAsia="MS Mincho" w:hAnsiTheme="majorHAnsi" w:cs="Arial"/>
                <w:sz w:val="18"/>
                <w:szCs w:val="18"/>
                <w:lang w:eastAsia="ja-JP"/>
              </w:rPr>
              <w:t>ー</w:t>
            </w:r>
            <w:r w:rsidRPr="00610282">
              <w:rPr>
                <w:rFonts w:asciiTheme="majorHAnsi" w:eastAsia="MS Mincho" w:hAnsiTheme="majorHAnsi" w:cs="Kaiti SC Black"/>
                <w:sz w:val="18"/>
                <w:szCs w:val="18"/>
                <w:lang w:eastAsia="ja-JP"/>
              </w:rPr>
              <w:t>ム</w:t>
            </w:r>
            <w:r w:rsidRPr="00610282">
              <w:rPr>
                <w:rFonts w:asciiTheme="majorHAnsi" w:hAnsiTheme="majorHAnsi" w:cs="Arial"/>
                <w:sz w:val="18"/>
                <w:szCs w:val="18"/>
              </w:rPr>
              <w:t xml:space="preserve">), </w:t>
            </w:r>
          </w:p>
          <w:p w14:paraId="24A577BF" w14:textId="77777777" w:rsidR="00E348DA" w:rsidRPr="00610282" w:rsidRDefault="00E348DA" w:rsidP="00E348DA">
            <w:pPr>
              <w:pStyle w:val="ListParagraph"/>
              <w:widowControl w:val="0"/>
              <w:tabs>
                <w:tab w:val="left" w:pos="220"/>
                <w:tab w:val="left" w:pos="720"/>
              </w:tabs>
              <w:autoSpaceDE w:val="0"/>
              <w:autoSpaceDN w:val="0"/>
              <w:adjustRightInd w:val="0"/>
              <w:spacing w:before="0" w:after="240"/>
              <w:rPr>
                <w:rFonts w:asciiTheme="majorHAnsi" w:hAnsiTheme="majorHAnsi" w:cs="Arial"/>
                <w:sz w:val="18"/>
                <w:szCs w:val="18"/>
              </w:rPr>
            </w:pPr>
          </w:p>
          <w:p w14:paraId="13F21ACC" w14:textId="144D3B52" w:rsidR="00625B8F" w:rsidRPr="00625B8F" w:rsidRDefault="00EA3D37" w:rsidP="00625B8F">
            <w:pPr>
              <w:pStyle w:val="ListParagraph"/>
              <w:widowControl w:val="0"/>
              <w:numPr>
                <w:ilvl w:val="0"/>
                <w:numId w:val="33"/>
              </w:numPr>
              <w:autoSpaceDE w:val="0"/>
              <w:autoSpaceDN w:val="0"/>
              <w:adjustRightInd w:val="0"/>
              <w:spacing w:after="240"/>
              <w:rPr>
                <w:rFonts w:asciiTheme="majorHAnsi" w:hAnsiTheme="majorHAnsi" w:cs="Arial"/>
                <w:sz w:val="18"/>
                <w:szCs w:val="18"/>
                <w:lang w:eastAsia="ja-JP"/>
              </w:rPr>
            </w:pPr>
            <w:r w:rsidRPr="00610282">
              <w:rPr>
                <w:rFonts w:asciiTheme="majorHAnsi" w:hAnsiTheme="majorHAnsi" w:cs="Arial"/>
                <w:sz w:val="18"/>
                <w:szCs w:val="18"/>
              </w:rPr>
              <w:t xml:space="preserve">using captions to describe feelings and relationships, for example, </w:t>
            </w:r>
            <w:r w:rsidRPr="00610282">
              <w:rPr>
                <w:rFonts w:asciiTheme="majorHAnsi" w:eastAsia="MS Mincho" w:hAnsiTheme="majorHAnsi" w:cs="Kaiti SC Black"/>
                <w:sz w:val="18"/>
                <w:szCs w:val="18"/>
                <w:lang w:eastAsia="ja-JP"/>
              </w:rPr>
              <w:t>いも</w:t>
            </w:r>
            <w:r w:rsidRPr="00610282">
              <w:rPr>
                <w:rFonts w:asciiTheme="majorHAnsi" w:eastAsia="MS Mincho" w:hAnsiTheme="majorHAnsi" w:cs="MS Reference Sans Serif"/>
                <w:sz w:val="18"/>
                <w:szCs w:val="18"/>
                <w:lang w:eastAsia="ja-JP"/>
              </w:rPr>
              <w:t>う</w:t>
            </w:r>
            <w:r w:rsidRPr="00610282">
              <w:rPr>
                <w:rFonts w:asciiTheme="majorHAnsi" w:eastAsia="MS Mincho" w:hAnsiTheme="majorHAnsi" w:cs="Kaiti SC Black"/>
                <w:sz w:val="18"/>
                <w:szCs w:val="18"/>
                <w:lang w:eastAsia="ja-JP"/>
              </w:rPr>
              <w:t>とがだいすきです</w:t>
            </w:r>
            <w:r w:rsidRPr="00610282">
              <w:rPr>
                <w:rFonts w:asciiTheme="majorHAnsi" w:eastAsia="MS Mincho" w:hAnsiTheme="majorHAnsi" w:cs="Mongolian Baiti"/>
                <w:sz w:val="18"/>
                <w:szCs w:val="18"/>
                <w:lang w:eastAsia="ja-JP"/>
              </w:rPr>
              <w:t>、</w:t>
            </w:r>
            <w:r w:rsidRPr="00610282">
              <w:rPr>
                <w:rFonts w:asciiTheme="majorHAnsi" w:eastAsia="MS Mincho" w:hAnsiTheme="majorHAnsi" w:cs="Kaiti SC Black"/>
                <w:sz w:val="18"/>
                <w:szCs w:val="18"/>
                <w:lang w:eastAsia="ja-JP"/>
              </w:rPr>
              <w:t>がんばります</w:t>
            </w:r>
          </w:p>
        </w:tc>
        <w:tc>
          <w:tcPr>
            <w:tcW w:w="2178" w:type="pct"/>
          </w:tcPr>
          <w:p w14:paraId="0B84D04F" w14:textId="77777777" w:rsidR="00912803" w:rsidRPr="00610282" w:rsidRDefault="00912803" w:rsidP="00912803">
            <w:pPr>
              <w:pStyle w:val="Default"/>
              <w:rPr>
                <w:rFonts w:asciiTheme="majorHAnsi" w:hAnsiTheme="majorHAnsi"/>
                <w:sz w:val="18"/>
                <w:szCs w:val="18"/>
              </w:rPr>
            </w:pPr>
            <w:r w:rsidRPr="00610282">
              <w:rPr>
                <w:rFonts w:asciiTheme="majorHAnsi" w:hAnsiTheme="majorHAnsi"/>
                <w:b/>
                <w:bCs/>
                <w:i/>
                <w:iCs/>
                <w:sz w:val="18"/>
                <w:szCs w:val="18"/>
              </w:rPr>
              <w:lastRenderedPageBreak/>
              <w:t xml:space="preserve">Systems of language </w:t>
            </w:r>
          </w:p>
          <w:p w14:paraId="013830F5" w14:textId="77777777" w:rsidR="00912803" w:rsidRPr="00610282" w:rsidRDefault="00912803" w:rsidP="00912803">
            <w:pPr>
              <w:pStyle w:val="Default"/>
              <w:rPr>
                <w:rFonts w:asciiTheme="majorHAnsi" w:hAnsiTheme="majorHAnsi"/>
                <w:sz w:val="18"/>
                <w:szCs w:val="18"/>
              </w:rPr>
            </w:pPr>
          </w:p>
          <w:p w14:paraId="63BADAB4" w14:textId="77777777" w:rsidR="00912803" w:rsidRPr="00610282" w:rsidRDefault="00912803" w:rsidP="00912803">
            <w:pPr>
              <w:pStyle w:val="Default"/>
              <w:rPr>
                <w:rFonts w:asciiTheme="majorHAnsi" w:hAnsiTheme="majorHAnsi"/>
                <w:i/>
                <w:sz w:val="18"/>
                <w:szCs w:val="18"/>
              </w:rPr>
            </w:pPr>
            <w:r w:rsidRPr="00610282">
              <w:rPr>
                <w:rFonts w:asciiTheme="majorHAnsi" w:hAnsiTheme="majorHAnsi"/>
                <w:i/>
                <w:sz w:val="18"/>
                <w:szCs w:val="18"/>
              </w:rPr>
              <w:t xml:space="preserve">Understand that hiragana symbols can be connected to represent words </w:t>
            </w:r>
          </w:p>
          <w:p w14:paraId="126511F9" w14:textId="77777777" w:rsidR="00912803" w:rsidRPr="00610282" w:rsidRDefault="00912803" w:rsidP="00912803">
            <w:pPr>
              <w:tabs>
                <w:tab w:val="left" w:pos="2268"/>
              </w:tabs>
              <w:rPr>
                <w:rFonts w:asciiTheme="majorHAnsi" w:hAnsiTheme="majorHAnsi"/>
                <w:sz w:val="18"/>
                <w:szCs w:val="18"/>
              </w:rPr>
            </w:pPr>
            <w:r w:rsidRPr="00610282">
              <w:rPr>
                <w:rFonts w:asciiTheme="majorHAnsi" w:hAnsiTheme="majorHAnsi"/>
                <w:i/>
                <w:sz w:val="18"/>
                <w:szCs w:val="18"/>
              </w:rPr>
              <w:t xml:space="preserve">[Key concepts: consonant, vowel, </w:t>
            </w:r>
            <w:r w:rsidRPr="00610282">
              <w:rPr>
                <w:rFonts w:asciiTheme="majorHAnsi" w:hAnsiTheme="majorHAnsi"/>
                <w:i/>
                <w:iCs/>
                <w:sz w:val="18"/>
                <w:szCs w:val="18"/>
              </w:rPr>
              <w:t>kana</w:t>
            </w:r>
            <w:r w:rsidRPr="00610282">
              <w:rPr>
                <w:rFonts w:asciiTheme="majorHAnsi" w:hAnsiTheme="majorHAnsi"/>
                <w:i/>
                <w:sz w:val="18"/>
                <w:szCs w:val="18"/>
              </w:rPr>
              <w:t>, foot, mora, rhythm, pronunciation,; Key processes: recognising, differentiating, demonstrating]</w:t>
            </w:r>
            <w:r w:rsidRPr="00610282">
              <w:rPr>
                <w:rFonts w:asciiTheme="majorHAnsi" w:hAnsiTheme="majorHAnsi"/>
                <w:sz w:val="18"/>
                <w:szCs w:val="18"/>
              </w:rPr>
              <w:t xml:space="preserve"> </w:t>
            </w:r>
          </w:p>
          <w:p w14:paraId="4A6F2F95" w14:textId="77777777" w:rsidR="00912803" w:rsidRPr="00610282" w:rsidRDefault="00912803" w:rsidP="00912803">
            <w:pPr>
              <w:tabs>
                <w:tab w:val="left" w:pos="2268"/>
              </w:tabs>
              <w:rPr>
                <w:rFonts w:asciiTheme="majorHAnsi" w:hAnsiTheme="majorHAnsi"/>
                <w:sz w:val="18"/>
                <w:szCs w:val="18"/>
              </w:rPr>
            </w:pPr>
          </w:p>
          <w:p w14:paraId="268154D3" w14:textId="77777777" w:rsidR="00912803" w:rsidRPr="00610282" w:rsidRDefault="00912803" w:rsidP="00912803">
            <w:pPr>
              <w:pStyle w:val="Default"/>
              <w:rPr>
                <w:rFonts w:asciiTheme="majorHAnsi" w:hAnsiTheme="majorHAnsi"/>
                <w:i/>
                <w:sz w:val="18"/>
                <w:szCs w:val="18"/>
              </w:rPr>
            </w:pPr>
            <w:r w:rsidRPr="00610282">
              <w:rPr>
                <w:rFonts w:asciiTheme="majorHAnsi" w:hAnsiTheme="majorHAnsi"/>
                <w:i/>
                <w:sz w:val="18"/>
                <w:szCs w:val="18"/>
              </w:rPr>
              <w:t xml:space="preserve">Recognise the systematic order within the </w:t>
            </w:r>
            <w:r w:rsidRPr="00610282">
              <w:rPr>
                <w:rFonts w:asciiTheme="majorHAnsi" w:hAnsiTheme="majorHAnsi"/>
                <w:i/>
                <w:iCs/>
                <w:sz w:val="18"/>
                <w:szCs w:val="18"/>
              </w:rPr>
              <w:t xml:space="preserve">hiragana </w:t>
            </w:r>
            <w:r w:rsidRPr="00610282">
              <w:rPr>
                <w:rFonts w:asciiTheme="majorHAnsi" w:hAnsiTheme="majorHAnsi"/>
                <w:i/>
                <w:sz w:val="18"/>
                <w:szCs w:val="18"/>
              </w:rPr>
              <w:t xml:space="preserve">character set; commence </w:t>
            </w:r>
            <w:r w:rsidRPr="00610282">
              <w:rPr>
                <w:rFonts w:asciiTheme="majorHAnsi" w:hAnsiTheme="majorHAnsi"/>
                <w:i/>
                <w:iCs/>
                <w:sz w:val="18"/>
                <w:szCs w:val="18"/>
              </w:rPr>
              <w:t xml:space="preserve">hiragana </w:t>
            </w:r>
            <w:r w:rsidRPr="00610282">
              <w:rPr>
                <w:rFonts w:asciiTheme="majorHAnsi" w:hAnsiTheme="majorHAnsi"/>
                <w:i/>
                <w:sz w:val="18"/>
                <w:szCs w:val="18"/>
              </w:rPr>
              <w:t xml:space="preserve">script writing and recognise and write frequently used </w:t>
            </w:r>
            <w:r w:rsidRPr="00610282">
              <w:rPr>
                <w:rFonts w:asciiTheme="majorHAnsi" w:hAnsiTheme="majorHAnsi"/>
                <w:i/>
                <w:iCs/>
                <w:sz w:val="18"/>
                <w:szCs w:val="18"/>
              </w:rPr>
              <w:t xml:space="preserve">kanji </w:t>
            </w:r>
          </w:p>
          <w:p w14:paraId="3F67A5F1" w14:textId="77777777" w:rsidR="00E348DA" w:rsidRPr="00610282" w:rsidRDefault="00912803" w:rsidP="00E348DA">
            <w:pPr>
              <w:pStyle w:val="Default"/>
              <w:rPr>
                <w:rFonts w:asciiTheme="majorHAnsi" w:hAnsiTheme="majorHAnsi"/>
                <w:i/>
                <w:sz w:val="18"/>
                <w:szCs w:val="18"/>
              </w:rPr>
            </w:pPr>
            <w:r w:rsidRPr="00610282">
              <w:rPr>
                <w:rFonts w:asciiTheme="majorHAnsi" w:hAnsiTheme="majorHAnsi"/>
                <w:i/>
                <w:sz w:val="18"/>
                <w:szCs w:val="18"/>
              </w:rPr>
              <w:t xml:space="preserve">[Key concepts: character, </w:t>
            </w:r>
            <w:r w:rsidRPr="00610282">
              <w:rPr>
                <w:rFonts w:asciiTheme="majorHAnsi" w:hAnsiTheme="majorHAnsi"/>
                <w:i/>
                <w:iCs/>
                <w:sz w:val="18"/>
                <w:szCs w:val="18"/>
              </w:rPr>
              <w:t xml:space="preserve">kana </w:t>
            </w:r>
            <w:r w:rsidRPr="00610282">
              <w:rPr>
                <w:rFonts w:asciiTheme="majorHAnsi" w:hAnsiTheme="majorHAnsi"/>
                <w:i/>
                <w:sz w:val="18"/>
                <w:szCs w:val="18"/>
              </w:rPr>
              <w:t xml:space="preserve">and </w:t>
            </w:r>
            <w:r w:rsidRPr="00610282">
              <w:rPr>
                <w:rFonts w:asciiTheme="majorHAnsi" w:hAnsiTheme="majorHAnsi"/>
                <w:i/>
                <w:iCs/>
                <w:sz w:val="18"/>
                <w:szCs w:val="18"/>
              </w:rPr>
              <w:t>kanji</w:t>
            </w:r>
            <w:r w:rsidRPr="00610282">
              <w:rPr>
                <w:rFonts w:asciiTheme="majorHAnsi" w:hAnsiTheme="majorHAnsi"/>
                <w:i/>
                <w:sz w:val="18"/>
                <w:szCs w:val="18"/>
              </w:rPr>
              <w:t xml:space="preserve">, stroke order, font; Key </w:t>
            </w:r>
          </w:p>
          <w:p w14:paraId="2995CC6E" w14:textId="77777777" w:rsidR="00E348DA" w:rsidRPr="00610282" w:rsidRDefault="00E348DA" w:rsidP="00E348DA">
            <w:pPr>
              <w:pStyle w:val="Default"/>
              <w:rPr>
                <w:rFonts w:asciiTheme="majorHAnsi" w:hAnsiTheme="majorHAnsi"/>
                <w:i/>
                <w:sz w:val="18"/>
                <w:szCs w:val="18"/>
              </w:rPr>
            </w:pPr>
          </w:p>
          <w:p w14:paraId="39569334" w14:textId="0655EDF0" w:rsidR="00E348DA" w:rsidRPr="00610282" w:rsidRDefault="00E348DA" w:rsidP="00E348DA">
            <w:pPr>
              <w:pStyle w:val="Default"/>
              <w:rPr>
                <w:rFonts w:asciiTheme="majorHAnsi" w:hAnsiTheme="majorHAnsi"/>
                <w:b/>
                <w:bCs/>
                <w:i/>
                <w:iCs/>
                <w:sz w:val="18"/>
                <w:szCs w:val="18"/>
              </w:rPr>
            </w:pPr>
            <w:r w:rsidRPr="00610282">
              <w:rPr>
                <w:rFonts w:asciiTheme="majorHAnsi" w:hAnsiTheme="majorHAnsi"/>
                <w:b/>
                <w:bCs/>
                <w:i/>
                <w:iCs/>
                <w:sz w:val="18"/>
                <w:szCs w:val="18"/>
              </w:rPr>
              <w:t xml:space="preserve">Role of language and culture </w:t>
            </w:r>
          </w:p>
          <w:p w14:paraId="4959F4A7" w14:textId="77777777" w:rsidR="00E348DA" w:rsidRPr="00610282" w:rsidRDefault="00E348DA" w:rsidP="00E348DA">
            <w:pPr>
              <w:pStyle w:val="Default"/>
              <w:rPr>
                <w:rFonts w:asciiTheme="majorHAnsi" w:hAnsiTheme="majorHAnsi"/>
                <w:sz w:val="18"/>
                <w:szCs w:val="18"/>
              </w:rPr>
            </w:pPr>
          </w:p>
          <w:p w14:paraId="1B0B7E71" w14:textId="77777777" w:rsidR="00E348DA" w:rsidRPr="00610282" w:rsidRDefault="00E348DA" w:rsidP="00E348DA">
            <w:pPr>
              <w:pStyle w:val="Default"/>
              <w:rPr>
                <w:rFonts w:asciiTheme="majorHAnsi" w:hAnsiTheme="majorHAnsi"/>
                <w:i/>
                <w:sz w:val="18"/>
                <w:szCs w:val="18"/>
              </w:rPr>
            </w:pPr>
            <w:r w:rsidRPr="00610282">
              <w:rPr>
                <w:rFonts w:asciiTheme="majorHAnsi" w:hAnsiTheme="majorHAnsi"/>
                <w:i/>
                <w:sz w:val="18"/>
                <w:szCs w:val="18"/>
              </w:rPr>
              <w:t xml:space="preserve">Understand that the ways people use language reflect where and how they live and what is important to them </w:t>
            </w:r>
          </w:p>
          <w:p w14:paraId="22FE6B60" w14:textId="77777777" w:rsidR="00E348DA" w:rsidRPr="00610282" w:rsidRDefault="00E348DA" w:rsidP="00E348DA">
            <w:pPr>
              <w:tabs>
                <w:tab w:val="left" w:pos="2268"/>
              </w:tabs>
              <w:rPr>
                <w:rFonts w:asciiTheme="majorHAnsi" w:hAnsiTheme="majorHAnsi"/>
                <w:sz w:val="18"/>
                <w:szCs w:val="18"/>
              </w:rPr>
            </w:pPr>
            <w:r w:rsidRPr="00610282">
              <w:rPr>
                <w:rFonts w:asciiTheme="majorHAnsi" w:hAnsiTheme="majorHAnsi"/>
                <w:i/>
                <w:sz w:val="18"/>
                <w:szCs w:val="18"/>
              </w:rPr>
              <w:t>[Key concepts: cultural expression, values, respect, gestures; Key processes: observing, comparing, discussing, interpreting]</w:t>
            </w:r>
            <w:r w:rsidRPr="00610282">
              <w:rPr>
                <w:rFonts w:asciiTheme="majorHAnsi" w:hAnsiTheme="majorHAnsi"/>
                <w:sz w:val="18"/>
                <w:szCs w:val="18"/>
              </w:rPr>
              <w:t xml:space="preserve"> </w:t>
            </w:r>
          </w:p>
          <w:p w14:paraId="156A0FCE" w14:textId="77777777" w:rsidR="00E348DA" w:rsidRPr="00610282" w:rsidRDefault="00E348DA" w:rsidP="00E348DA">
            <w:pPr>
              <w:pStyle w:val="Default"/>
              <w:rPr>
                <w:rFonts w:asciiTheme="majorHAnsi" w:hAnsiTheme="majorHAnsi" w:cs="Times New Roman"/>
                <w:color w:val="auto"/>
                <w:sz w:val="18"/>
                <w:szCs w:val="18"/>
              </w:rPr>
            </w:pPr>
          </w:p>
          <w:p w14:paraId="1EEBD97C" w14:textId="20ED01B8" w:rsidR="00EA3D37" w:rsidRPr="00610282" w:rsidRDefault="00E348DA" w:rsidP="00E348DA">
            <w:pPr>
              <w:pStyle w:val="ListParagraph"/>
              <w:widowControl w:val="0"/>
              <w:numPr>
                <w:ilvl w:val="0"/>
                <w:numId w:val="34"/>
              </w:numPr>
              <w:tabs>
                <w:tab w:val="left" w:pos="220"/>
              </w:tabs>
              <w:autoSpaceDE w:val="0"/>
              <w:autoSpaceDN w:val="0"/>
              <w:adjustRightInd w:val="0"/>
              <w:spacing w:before="0" w:after="240"/>
              <w:rPr>
                <w:rFonts w:asciiTheme="majorHAnsi" w:hAnsiTheme="majorHAnsi" w:cs="Times"/>
                <w:sz w:val="18"/>
                <w:szCs w:val="18"/>
              </w:rPr>
            </w:pPr>
            <w:r w:rsidRPr="00610282">
              <w:rPr>
                <w:rFonts w:asciiTheme="majorHAnsi" w:hAnsiTheme="majorHAnsi"/>
                <w:sz w:val="18"/>
                <w:szCs w:val="18"/>
              </w:rPr>
              <w:t xml:space="preserve">understanding that language carries information about the people who use it and that common expressions often reflect cultural values (for example, the importance of respect for older people is reflected in terms of address in Japanese) </w:t>
            </w:r>
            <w:r w:rsidRPr="00610282">
              <w:rPr>
                <w:rFonts w:asciiTheme="majorHAnsi" w:hAnsiTheme="majorHAnsi"/>
                <w:i/>
                <w:sz w:val="18"/>
                <w:szCs w:val="18"/>
              </w:rPr>
              <w:t>processes: recognising, tracing, reading, writing]</w:t>
            </w:r>
            <w:r w:rsidRPr="00610282">
              <w:rPr>
                <w:rFonts w:asciiTheme="majorHAnsi" w:hAnsiTheme="majorHAnsi"/>
                <w:sz w:val="18"/>
                <w:szCs w:val="18"/>
              </w:rPr>
              <w:t xml:space="preserve"> </w:t>
            </w:r>
            <w:r w:rsidR="00912803" w:rsidRPr="00610282">
              <w:rPr>
                <w:rFonts w:asciiTheme="majorHAnsi" w:hAnsiTheme="majorHAnsi"/>
                <w:i/>
                <w:sz w:val="18"/>
                <w:szCs w:val="18"/>
              </w:rPr>
              <w:t>processes: recognising, tracing, reading, writing]</w:t>
            </w:r>
          </w:p>
        </w:tc>
        <w:tc>
          <w:tcPr>
            <w:tcW w:w="870" w:type="pct"/>
          </w:tcPr>
          <w:p w14:paraId="59033E57" w14:textId="77777777" w:rsidR="00EA3D37" w:rsidRPr="00610282" w:rsidRDefault="00EA3D37" w:rsidP="00FD7309">
            <w:pPr>
              <w:tabs>
                <w:tab w:val="left" w:pos="2268"/>
              </w:tabs>
              <w:rPr>
                <w:rFonts w:asciiTheme="majorHAnsi" w:hAnsiTheme="majorHAnsi" w:cs="Arial"/>
                <w:sz w:val="18"/>
                <w:szCs w:val="18"/>
              </w:rPr>
            </w:pPr>
          </w:p>
        </w:tc>
      </w:tr>
      <w:tr w:rsidR="009805E9" w:rsidRPr="00610282" w14:paraId="67B3AE96" w14:textId="77777777" w:rsidTr="00625B8F">
        <w:tc>
          <w:tcPr>
            <w:tcW w:w="5000" w:type="pct"/>
            <w:gridSpan w:val="3"/>
          </w:tcPr>
          <w:p w14:paraId="4450B81B" w14:textId="0E77A183" w:rsidR="000A19B5" w:rsidRPr="00610282" w:rsidRDefault="00805F96" w:rsidP="00912803">
            <w:pPr>
              <w:tabs>
                <w:tab w:val="left" w:pos="2268"/>
              </w:tabs>
              <w:spacing w:after="120"/>
              <w:rPr>
                <w:rFonts w:asciiTheme="majorHAnsi" w:hAnsiTheme="majorHAnsi" w:cs="Arial"/>
                <w:b/>
                <w:sz w:val="18"/>
                <w:szCs w:val="18"/>
              </w:rPr>
            </w:pPr>
            <w:r w:rsidRPr="00610282">
              <w:rPr>
                <w:rFonts w:asciiTheme="majorHAnsi" w:hAnsiTheme="majorHAnsi" w:cs="Arial"/>
                <w:b/>
                <w:sz w:val="18"/>
                <w:szCs w:val="18"/>
              </w:rPr>
              <w:lastRenderedPageBreak/>
              <w:t xml:space="preserve">Unit </w:t>
            </w:r>
            <w:r w:rsidR="009805E9" w:rsidRPr="00610282">
              <w:rPr>
                <w:rFonts w:asciiTheme="majorHAnsi" w:hAnsiTheme="majorHAnsi" w:cs="Arial"/>
                <w:b/>
                <w:sz w:val="18"/>
                <w:szCs w:val="18"/>
              </w:rPr>
              <w:t>7</w:t>
            </w:r>
            <w:r w:rsidRPr="00610282">
              <w:rPr>
                <w:rFonts w:asciiTheme="majorHAnsi" w:hAnsiTheme="majorHAnsi" w:cs="Arial"/>
                <w:b/>
                <w:sz w:val="18"/>
                <w:szCs w:val="18"/>
              </w:rPr>
              <w:t>:</w:t>
            </w:r>
            <w:r w:rsidR="009805E9" w:rsidRPr="00610282">
              <w:rPr>
                <w:rFonts w:asciiTheme="majorHAnsi" w:hAnsiTheme="majorHAnsi" w:cs="Arial"/>
                <w:b/>
                <w:sz w:val="18"/>
                <w:szCs w:val="18"/>
              </w:rPr>
              <w:t xml:space="preserve"> What do we do as groups?  </w:t>
            </w:r>
          </w:p>
        </w:tc>
      </w:tr>
      <w:tr w:rsidR="00610282" w:rsidRPr="00610282" w14:paraId="35FA54EA" w14:textId="77777777" w:rsidTr="00625B8F">
        <w:tc>
          <w:tcPr>
            <w:tcW w:w="1952" w:type="pct"/>
          </w:tcPr>
          <w:p w14:paraId="733D94F8" w14:textId="37B425AF" w:rsidR="00EA3D37" w:rsidRPr="00610282" w:rsidRDefault="00E348DA" w:rsidP="00FD7309">
            <w:pPr>
              <w:widowControl w:val="0"/>
              <w:numPr>
                <w:ilvl w:val="0"/>
                <w:numId w:val="4"/>
              </w:numPr>
              <w:autoSpaceDE w:val="0"/>
              <w:autoSpaceDN w:val="0"/>
              <w:adjustRightInd w:val="0"/>
              <w:spacing w:before="0" w:after="240"/>
              <w:ind w:left="0" w:firstLine="0"/>
              <w:rPr>
                <w:rFonts w:asciiTheme="majorHAnsi" w:hAnsiTheme="majorHAnsi" w:cs="Arial"/>
                <w:b/>
                <w:sz w:val="18"/>
                <w:szCs w:val="18"/>
              </w:rPr>
            </w:pPr>
            <w:r w:rsidRPr="00610282">
              <w:rPr>
                <w:rFonts w:asciiTheme="majorHAnsi" w:hAnsiTheme="majorHAnsi" w:cs="Arial"/>
                <w:b/>
                <w:i/>
                <w:iCs/>
                <w:sz w:val="18"/>
                <w:szCs w:val="18"/>
              </w:rPr>
              <w:t xml:space="preserve">Informing </w:t>
            </w:r>
          </w:p>
          <w:p w14:paraId="6D2E910C" w14:textId="77777777" w:rsidR="00E348DA" w:rsidRPr="00610282" w:rsidRDefault="00E348DA" w:rsidP="00E348DA">
            <w:pPr>
              <w:pStyle w:val="Default"/>
              <w:rPr>
                <w:rFonts w:asciiTheme="majorHAnsi" w:hAnsiTheme="majorHAnsi"/>
                <w:i/>
                <w:sz w:val="18"/>
                <w:szCs w:val="18"/>
              </w:rPr>
            </w:pPr>
            <w:r w:rsidRPr="00610282">
              <w:rPr>
                <w:rFonts w:asciiTheme="majorHAnsi" w:hAnsiTheme="majorHAnsi"/>
                <w:i/>
                <w:sz w:val="18"/>
                <w:szCs w:val="18"/>
              </w:rPr>
              <w:t xml:space="preserve">Present factual information relating to familiar home, community and cultural contexts, using graphic support such as photos, tables, lists and charts </w:t>
            </w:r>
          </w:p>
          <w:p w14:paraId="6081A046" w14:textId="67008DC1" w:rsidR="00E348DA" w:rsidRPr="00610282" w:rsidRDefault="00E348DA" w:rsidP="00E348DA">
            <w:pPr>
              <w:widowControl w:val="0"/>
              <w:numPr>
                <w:ilvl w:val="0"/>
                <w:numId w:val="4"/>
              </w:numPr>
              <w:autoSpaceDE w:val="0"/>
              <w:autoSpaceDN w:val="0"/>
              <w:adjustRightInd w:val="0"/>
              <w:spacing w:before="0" w:after="240"/>
              <w:ind w:left="0" w:firstLine="0"/>
              <w:rPr>
                <w:rFonts w:asciiTheme="majorHAnsi" w:hAnsiTheme="majorHAnsi" w:cs="Arial"/>
                <w:i/>
                <w:sz w:val="18"/>
                <w:szCs w:val="18"/>
              </w:rPr>
            </w:pPr>
            <w:r w:rsidRPr="00610282">
              <w:rPr>
                <w:rFonts w:asciiTheme="majorHAnsi" w:hAnsiTheme="majorHAnsi"/>
                <w:i/>
                <w:sz w:val="18"/>
                <w:szCs w:val="18"/>
              </w:rPr>
              <w:t xml:space="preserve">[Key concepts: family, relationships, routines; Key processes: describing, explaining, annotating] </w:t>
            </w:r>
          </w:p>
          <w:p w14:paraId="382DE6C4" w14:textId="77777777" w:rsidR="00E348DA" w:rsidRPr="00610282" w:rsidRDefault="00EA3D37" w:rsidP="00FD7309">
            <w:pPr>
              <w:widowControl w:val="0"/>
              <w:numPr>
                <w:ilvl w:val="0"/>
                <w:numId w:val="4"/>
              </w:numPr>
              <w:autoSpaceDE w:val="0"/>
              <w:autoSpaceDN w:val="0"/>
              <w:adjustRightInd w:val="0"/>
              <w:spacing w:before="0" w:after="240"/>
              <w:ind w:left="0" w:firstLine="0"/>
              <w:rPr>
                <w:rFonts w:asciiTheme="majorHAnsi" w:hAnsiTheme="majorHAnsi" w:cs="Arial"/>
                <w:sz w:val="18"/>
                <w:szCs w:val="18"/>
              </w:rPr>
            </w:pPr>
            <w:r w:rsidRPr="00610282">
              <w:rPr>
                <w:rFonts w:asciiTheme="majorHAnsi" w:hAnsiTheme="majorHAnsi" w:cs="Arial"/>
                <w:sz w:val="18"/>
                <w:szCs w:val="18"/>
              </w:rPr>
              <w:t>exploring the cultural diversity of the class, for example, through displays or performances which feature different backgrounds, traditional costumes, favourite possessions, and songs and poems in d</w:t>
            </w:r>
          </w:p>
          <w:p w14:paraId="552CEE05" w14:textId="77777777" w:rsidR="00E348DA" w:rsidRPr="00610282" w:rsidRDefault="00E348DA" w:rsidP="00E348DA">
            <w:pPr>
              <w:pStyle w:val="Default"/>
              <w:rPr>
                <w:rFonts w:asciiTheme="majorHAnsi" w:hAnsiTheme="majorHAnsi"/>
                <w:b/>
                <w:i/>
                <w:sz w:val="18"/>
                <w:szCs w:val="18"/>
              </w:rPr>
            </w:pPr>
            <w:r w:rsidRPr="00610282">
              <w:rPr>
                <w:rFonts w:asciiTheme="majorHAnsi" w:hAnsiTheme="majorHAnsi"/>
                <w:b/>
                <w:i/>
                <w:sz w:val="18"/>
                <w:szCs w:val="18"/>
              </w:rPr>
              <w:t xml:space="preserve">Reflecting </w:t>
            </w:r>
          </w:p>
          <w:p w14:paraId="15168BAF" w14:textId="77777777" w:rsidR="00E348DA" w:rsidRPr="00610282" w:rsidRDefault="00E348DA" w:rsidP="00E348DA">
            <w:pPr>
              <w:pStyle w:val="Default"/>
              <w:rPr>
                <w:rFonts w:asciiTheme="majorHAnsi" w:hAnsiTheme="majorHAnsi"/>
                <w:b/>
                <w:i/>
                <w:sz w:val="18"/>
                <w:szCs w:val="18"/>
              </w:rPr>
            </w:pPr>
          </w:p>
          <w:p w14:paraId="52E0B5F4" w14:textId="77777777" w:rsidR="00E348DA" w:rsidRPr="00610282" w:rsidRDefault="00E348DA" w:rsidP="00E348DA">
            <w:pPr>
              <w:pStyle w:val="Default"/>
              <w:rPr>
                <w:rFonts w:asciiTheme="majorHAnsi" w:hAnsiTheme="majorHAnsi"/>
                <w:i/>
                <w:sz w:val="18"/>
                <w:szCs w:val="18"/>
              </w:rPr>
            </w:pPr>
            <w:r w:rsidRPr="00610282">
              <w:rPr>
                <w:rFonts w:asciiTheme="majorHAnsi" w:hAnsiTheme="majorHAnsi"/>
                <w:i/>
                <w:sz w:val="18"/>
                <w:szCs w:val="18"/>
              </w:rPr>
              <w:t xml:space="preserve">Noticing how ways of talking and behaving reflect identity and relationships </w:t>
            </w:r>
          </w:p>
          <w:p w14:paraId="1CF97BA3" w14:textId="77777777" w:rsidR="00EA3D37" w:rsidRPr="00610282" w:rsidRDefault="00E348DA" w:rsidP="00E348DA">
            <w:pPr>
              <w:widowControl w:val="0"/>
              <w:numPr>
                <w:ilvl w:val="0"/>
                <w:numId w:val="4"/>
              </w:numPr>
              <w:autoSpaceDE w:val="0"/>
              <w:autoSpaceDN w:val="0"/>
              <w:adjustRightInd w:val="0"/>
              <w:spacing w:before="0" w:after="240"/>
              <w:ind w:left="0" w:firstLine="0"/>
              <w:rPr>
                <w:rFonts w:asciiTheme="majorHAnsi" w:hAnsiTheme="majorHAnsi" w:cs="Arial"/>
                <w:sz w:val="18"/>
                <w:szCs w:val="18"/>
              </w:rPr>
            </w:pPr>
            <w:r w:rsidRPr="00610282">
              <w:rPr>
                <w:rFonts w:asciiTheme="majorHAnsi" w:hAnsiTheme="majorHAnsi"/>
                <w:i/>
                <w:sz w:val="18"/>
                <w:szCs w:val="18"/>
              </w:rPr>
              <w:t xml:space="preserve">[Key concepts: identity, community, family, culture; Key processes: selecting, creating, representing, comparing] </w:t>
            </w:r>
            <w:r w:rsidR="00EA3D37" w:rsidRPr="00610282">
              <w:rPr>
                <w:rFonts w:asciiTheme="majorHAnsi" w:hAnsiTheme="majorHAnsi" w:cs="Arial"/>
                <w:i/>
                <w:sz w:val="18"/>
                <w:szCs w:val="18"/>
              </w:rPr>
              <w:t>ifferent languages, including Japanese</w:t>
            </w:r>
          </w:p>
          <w:p w14:paraId="6870D2B6" w14:textId="77777777" w:rsidR="00E348DA" w:rsidRPr="00610282" w:rsidRDefault="00E348DA" w:rsidP="00E348DA">
            <w:pPr>
              <w:pStyle w:val="Default"/>
              <w:rPr>
                <w:rFonts w:asciiTheme="majorHAnsi" w:hAnsiTheme="majorHAnsi" w:cs="Times New Roman"/>
                <w:color w:val="auto"/>
                <w:sz w:val="18"/>
                <w:szCs w:val="18"/>
              </w:rPr>
            </w:pPr>
          </w:p>
          <w:p w14:paraId="4B508096" w14:textId="77777777" w:rsidR="00E348DA" w:rsidRPr="00610282" w:rsidRDefault="00E348DA" w:rsidP="00E348DA">
            <w:pPr>
              <w:pStyle w:val="Default"/>
              <w:numPr>
                <w:ilvl w:val="0"/>
                <w:numId w:val="34"/>
              </w:numPr>
              <w:rPr>
                <w:rFonts w:asciiTheme="majorHAnsi" w:hAnsiTheme="majorHAnsi"/>
                <w:sz w:val="18"/>
                <w:szCs w:val="18"/>
              </w:rPr>
            </w:pPr>
            <w:r w:rsidRPr="00610282">
              <w:rPr>
                <w:rFonts w:asciiTheme="majorHAnsi" w:hAnsiTheme="majorHAnsi"/>
                <w:sz w:val="18"/>
                <w:szCs w:val="18"/>
              </w:rPr>
              <w:t xml:space="preserve">talking with each other about their family cultures, creating visual representations of their families, friendship groups and communities and listing key terms and expressions associated with each group </w:t>
            </w:r>
          </w:p>
          <w:p w14:paraId="12DDC0E2" w14:textId="77777777" w:rsidR="00E348DA" w:rsidRPr="00610282" w:rsidRDefault="00E348DA" w:rsidP="00E348DA">
            <w:pPr>
              <w:pStyle w:val="Default"/>
              <w:numPr>
                <w:ilvl w:val="0"/>
                <w:numId w:val="34"/>
              </w:numPr>
              <w:rPr>
                <w:rFonts w:asciiTheme="majorHAnsi" w:hAnsiTheme="majorHAnsi"/>
                <w:sz w:val="18"/>
                <w:szCs w:val="18"/>
              </w:rPr>
            </w:pPr>
          </w:p>
          <w:p w14:paraId="6A61C69E" w14:textId="57881FD1" w:rsidR="00E348DA" w:rsidRPr="00610282" w:rsidRDefault="00E348DA" w:rsidP="00E348DA">
            <w:pPr>
              <w:pStyle w:val="Default"/>
              <w:numPr>
                <w:ilvl w:val="0"/>
                <w:numId w:val="34"/>
              </w:numPr>
              <w:rPr>
                <w:rFonts w:asciiTheme="majorHAnsi" w:hAnsiTheme="majorHAnsi"/>
                <w:sz w:val="18"/>
                <w:szCs w:val="18"/>
              </w:rPr>
            </w:pPr>
            <w:r w:rsidRPr="00610282">
              <w:rPr>
                <w:rFonts w:asciiTheme="majorHAnsi" w:hAnsiTheme="majorHAnsi"/>
                <w:sz w:val="18"/>
                <w:szCs w:val="18"/>
              </w:rPr>
              <w:t xml:space="preserve">noticing and comparing their own and each other’s ways of communicating, identifying any elements that reflect cultural differences or influences of other languages </w:t>
            </w:r>
          </w:p>
          <w:p w14:paraId="444D3CAD" w14:textId="77777777" w:rsidR="00D2628C" w:rsidRPr="00610282" w:rsidRDefault="00D2628C" w:rsidP="00D2628C">
            <w:pPr>
              <w:pStyle w:val="Default"/>
              <w:rPr>
                <w:rFonts w:asciiTheme="majorHAnsi" w:hAnsiTheme="majorHAnsi"/>
                <w:sz w:val="18"/>
                <w:szCs w:val="18"/>
              </w:rPr>
            </w:pPr>
          </w:p>
          <w:p w14:paraId="2A924325" w14:textId="77777777" w:rsidR="00D2628C" w:rsidRPr="00610282" w:rsidRDefault="00D2628C" w:rsidP="00D2628C">
            <w:pPr>
              <w:pStyle w:val="Default"/>
              <w:rPr>
                <w:rFonts w:asciiTheme="majorHAnsi" w:hAnsiTheme="majorHAnsi"/>
                <w:i/>
                <w:sz w:val="18"/>
                <w:szCs w:val="18"/>
              </w:rPr>
            </w:pPr>
            <w:r w:rsidRPr="00610282">
              <w:rPr>
                <w:rFonts w:asciiTheme="majorHAnsi" w:hAnsiTheme="majorHAnsi"/>
                <w:i/>
                <w:sz w:val="18"/>
                <w:szCs w:val="18"/>
              </w:rPr>
              <w:t xml:space="preserve">Notice what is similar/different to own language and culture when interacting in Japanese in different contexts and situations </w:t>
            </w:r>
          </w:p>
          <w:p w14:paraId="621D8F03" w14:textId="77777777" w:rsidR="00E348DA" w:rsidRPr="00610282" w:rsidRDefault="00D2628C" w:rsidP="00D2628C">
            <w:pPr>
              <w:widowControl w:val="0"/>
              <w:autoSpaceDE w:val="0"/>
              <w:autoSpaceDN w:val="0"/>
              <w:adjustRightInd w:val="0"/>
              <w:spacing w:before="0" w:after="240"/>
              <w:rPr>
                <w:rFonts w:asciiTheme="majorHAnsi" w:hAnsiTheme="majorHAnsi"/>
                <w:sz w:val="18"/>
                <w:szCs w:val="18"/>
              </w:rPr>
            </w:pPr>
            <w:r w:rsidRPr="00610282">
              <w:rPr>
                <w:rFonts w:asciiTheme="majorHAnsi" w:hAnsiTheme="majorHAnsi"/>
                <w:i/>
                <w:sz w:val="18"/>
                <w:szCs w:val="18"/>
              </w:rPr>
              <w:t>[Key concepts: respect, culture, similarity and difference, communication; Key processes: identifying, explaining, experimenting, reflecting]</w:t>
            </w:r>
            <w:r w:rsidRPr="00610282">
              <w:rPr>
                <w:rFonts w:asciiTheme="majorHAnsi" w:hAnsiTheme="majorHAnsi"/>
                <w:sz w:val="18"/>
                <w:szCs w:val="18"/>
              </w:rPr>
              <w:t xml:space="preserve"> </w:t>
            </w:r>
          </w:p>
          <w:p w14:paraId="1C557840" w14:textId="77777777" w:rsidR="00D2628C" w:rsidRPr="00610282" w:rsidRDefault="00D2628C" w:rsidP="00D2628C">
            <w:pPr>
              <w:pStyle w:val="Default"/>
              <w:numPr>
                <w:ilvl w:val="0"/>
                <w:numId w:val="35"/>
              </w:numPr>
              <w:rPr>
                <w:rFonts w:asciiTheme="majorHAnsi" w:eastAsia="MS Gothic" w:hAnsiTheme="majorHAnsi"/>
                <w:sz w:val="18"/>
                <w:szCs w:val="18"/>
              </w:rPr>
            </w:pPr>
            <w:r w:rsidRPr="00610282">
              <w:rPr>
                <w:rFonts w:asciiTheme="majorHAnsi" w:hAnsiTheme="majorHAnsi"/>
                <w:sz w:val="18"/>
                <w:szCs w:val="18"/>
              </w:rPr>
              <w:t xml:space="preserve">noticing differences between Japanese and Australian language </w:t>
            </w:r>
            <w:r w:rsidRPr="00610282">
              <w:rPr>
                <w:rFonts w:asciiTheme="majorHAnsi" w:hAnsiTheme="majorHAnsi"/>
                <w:sz w:val="18"/>
                <w:szCs w:val="18"/>
              </w:rPr>
              <w:lastRenderedPageBreak/>
              <w:t xml:space="preserve">used in certain social situations, for example, </w:t>
            </w:r>
            <w:r w:rsidRPr="00610282">
              <w:rPr>
                <w:rFonts w:asciiTheme="majorHAnsi" w:eastAsia="MS Gothic" w:hAnsiTheme="majorHAnsi" w:cs="MS Gothic"/>
                <w:sz w:val="18"/>
                <w:szCs w:val="18"/>
              </w:rPr>
              <w:t>いただきます</w:t>
            </w:r>
            <w:r w:rsidRPr="00610282">
              <w:rPr>
                <w:rFonts w:asciiTheme="majorHAnsi" w:eastAsia="MS Gothic" w:hAnsiTheme="majorHAnsi"/>
                <w:sz w:val="18"/>
                <w:szCs w:val="18"/>
              </w:rPr>
              <w:t xml:space="preserve">, </w:t>
            </w:r>
            <w:r w:rsidRPr="00610282">
              <w:rPr>
                <w:rFonts w:asciiTheme="majorHAnsi" w:eastAsia="MS Gothic" w:hAnsiTheme="majorHAnsi" w:cs="MS Gothic"/>
                <w:sz w:val="18"/>
                <w:szCs w:val="18"/>
              </w:rPr>
              <w:t>ごちそうさまでした</w:t>
            </w:r>
            <w:r w:rsidRPr="00610282">
              <w:rPr>
                <w:rFonts w:asciiTheme="majorHAnsi" w:eastAsia="MS Gothic" w:hAnsiTheme="majorHAnsi"/>
                <w:sz w:val="18"/>
                <w:szCs w:val="18"/>
              </w:rPr>
              <w:t xml:space="preserve">before and after meals, or leaving or returning home </w:t>
            </w:r>
            <w:r w:rsidRPr="00610282">
              <w:rPr>
                <w:rFonts w:asciiTheme="majorHAnsi" w:eastAsia="MS Gothic" w:hAnsiTheme="majorHAnsi" w:cs="MS Gothic"/>
                <w:sz w:val="18"/>
                <w:szCs w:val="18"/>
              </w:rPr>
              <w:t>ただいま</w:t>
            </w:r>
            <w:r w:rsidRPr="00610282">
              <w:rPr>
                <w:rFonts w:asciiTheme="majorHAnsi" w:eastAsia="MS Gothic" w:hAnsiTheme="majorHAnsi"/>
                <w:sz w:val="18"/>
                <w:szCs w:val="18"/>
              </w:rPr>
              <w:t xml:space="preserve">, </w:t>
            </w:r>
            <w:r w:rsidRPr="00610282">
              <w:rPr>
                <w:rFonts w:asciiTheme="majorHAnsi" w:eastAsia="MS Gothic" w:hAnsiTheme="majorHAnsi" w:cs="MS Gothic"/>
                <w:sz w:val="18"/>
                <w:szCs w:val="18"/>
              </w:rPr>
              <w:t>おかえりなさい</w:t>
            </w:r>
            <w:r w:rsidRPr="00610282">
              <w:rPr>
                <w:rFonts w:asciiTheme="majorHAnsi" w:eastAsia="MS Gothic" w:hAnsiTheme="majorHAnsi"/>
                <w:sz w:val="18"/>
                <w:szCs w:val="18"/>
              </w:rPr>
              <w:t xml:space="preserve">, including forms of address and the use of body language, intonation and expression </w:t>
            </w:r>
          </w:p>
          <w:p w14:paraId="6535E297" w14:textId="77777777" w:rsidR="00D2628C" w:rsidRPr="00610282" w:rsidRDefault="00D2628C" w:rsidP="00D2628C">
            <w:pPr>
              <w:pStyle w:val="Default"/>
              <w:rPr>
                <w:rFonts w:asciiTheme="majorHAnsi" w:eastAsia="MS Gothic" w:hAnsiTheme="majorHAnsi"/>
                <w:sz w:val="18"/>
                <w:szCs w:val="18"/>
              </w:rPr>
            </w:pPr>
          </w:p>
          <w:p w14:paraId="1C88DE30" w14:textId="5AF276ED" w:rsidR="00D2628C" w:rsidRPr="00610282" w:rsidRDefault="00D2628C" w:rsidP="005B1DB1">
            <w:pPr>
              <w:pStyle w:val="Default"/>
              <w:numPr>
                <w:ilvl w:val="0"/>
                <w:numId w:val="35"/>
              </w:numPr>
              <w:spacing w:after="240"/>
              <w:rPr>
                <w:rFonts w:asciiTheme="majorHAnsi" w:hAnsiTheme="majorHAnsi"/>
                <w:sz w:val="18"/>
                <w:szCs w:val="18"/>
              </w:rPr>
            </w:pPr>
            <w:r w:rsidRPr="00610282">
              <w:rPr>
                <w:rFonts w:asciiTheme="majorHAnsi" w:eastAsia="MS Gothic" w:hAnsiTheme="majorHAnsi"/>
                <w:sz w:val="18"/>
                <w:szCs w:val="18"/>
              </w:rPr>
              <w:t xml:space="preserve">considering how some aspects of Australian ways of communicating such as greetings, responding to thanks or using direct eye contact may be interpreted by people from a Japanese cultural background </w:t>
            </w:r>
          </w:p>
        </w:tc>
        <w:tc>
          <w:tcPr>
            <w:tcW w:w="2178" w:type="pct"/>
          </w:tcPr>
          <w:p w14:paraId="5A13701D" w14:textId="77777777" w:rsidR="00D2628C" w:rsidRPr="00610282" w:rsidRDefault="00D2628C" w:rsidP="00D2628C">
            <w:pPr>
              <w:pStyle w:val="Default"/>
              <w:rPr>
                <w:rFonts w:asciiTheme="majorHAnsi" w:hAnsiTheme="majorHAnsi"/>
                <w:b/>
                <w:bCs/>
                <w:i/>
                <w:iCs/>
                <w:sz w:val="18"/>
                <w:szCs w:val="18"/>
              </w:rPr>
            </w:pPr>
            <w:r w:rsidRPr="00610282">
              <w:rPr>
                <w:rFonts w:asciiTheme="majorHAnsi" w:hAnsiTheme="majorHAnsi"/>
                <w:b/>
                <w:bCs/>
                <w:i/>
                <w:iCs/>
                <w:sz w:val="18"/>
                <w:szCs w:val="18"/>
              </w:rPr>
              <w:lastRenderedPageBreak/>
              <w:t xml:space="preserve">Role of language and culture </w:t>
            </w:r>
          </w:p>
          <w:p w14:paraId="36C0EFB6" w14:textId="77777777" w:rsidR="00D2628C" w:rsidRPr="00610282" w:rsidRDefault="00D2628C" w:rsidP="00D2628C">
            <w:pPr>
              <w:pStyle w:val="Default"/>
              <w:rPr>
                <w:rFonts w:asciiTheme="majorHAnsi" w:hAnsiTheme="majorHAnsi"/>
                <w:sz w:val="18"/>
                <w:szCs w:val="18"/>
              </w:rPr>
            </w:pPr>
          </w:p>
          <w:p w14:paraId="22B8F787" w14:textId="77777777" w:rsidR="00D2628C" w:rsidRPr="00610282" w:rsidRDefault="00D2628C" w:rsidP="00D2628C">
            <w:pPr>
              <w:pStyle w:val="Default"/>
              <w:rPr>
                <w:rFonts w:asciiTheme="majorHAnsi" w:hAnsiTheme="majorHAnsi"/>
                <w:i/>
                <w:sz w:val="18"/>
                <w:szCs w:val="18"/>
              </w:rPr>
            </w:pPr>
            <w:r w:rsidRPr="00610282">
              <w:rPr>
                <w:rFonts w:asciiTheme="majorHAnsi" w:hAnsiTheme="majorHAnsi"/>
                <w:i/>
                <w:sz w:val="18"/>
                <w:szCs w:val="18"/>
              </w:rPr>
              <w:t xml:space="preserve">Understand that the ways people use language reflect where and how they live and what is important to them </w:t>
            </w:r>
          </w:p>
          <w:p w14:paraId="2CFCCACA" w14:textId="77777777" w:rsidR="00D2628C" w:rsidRPr="00610282" w:rsidRDefault="00D2628C" w:rsidP="00D2628C">
            <w:pPr>
              <w:tabs>
                <w:tab w:val="left" w:pos="2268"/>
              </w:tabs>
              <w:rPr>
                <w:rFonts w:asciiTheme="majorHAnsi" w:hAnsiTheme="majorHAnsi"/>
                <w:sz w:val="18"/>
                <w:szCs w:val="18"/>
              </w:rPr>
            </w:pPr>
            <w:r w:rsidRPr="00610282">
              <w:rPr>
                <w:rFonts w:asciiTheme="majorHAnsi" w:hAnsiTheme="majorHAnsi"/>
                <w:i/>
                <w:sz w:val="18"/>
                <w:szCs w:val="18"/>
              </w:rPr>
              <w:t>[Key concepts: cultural expression, values, respect, gestures; Key processes: observing, comparing, discussing, interpreting]</w:t>
            </w:r>
            <w:r w:rsidRPr="00610282">
              <w:rPr>
                <w:rFonts w:asciiTheme="majorHAnsi" w:hAnsiTheme="majorHAnsi"/>
                <w:sz w:val="18"/>
                <w:szCs w:val="18"/>
              </w:rPr>
              <w:t xml:space="preserve"> </w:t>
            </w:r>
          </w:p>
          <w:p w14:paraId="78FC6B90" w14:textId="77777777" w:rsidR="00D2628C" w:rsidRPr="00610282" w:rsidRDefault="00D2628C" w:rsidP="00D2628C">
            <w:pPr>
              <w:pStyle w:val="Default"/>
              <w:rPr>
                <w:rFonts w:asciiTheme="majorHAnsi" w:hAnsiTheme="majorHAnsi" w:cs="Times New Roman"/>
                <w:color w:val="auto"/>
                <w:sz w:val="18"/>
                <w:szCs w:val="18"/>
              </w:rPr>
            </w:pPr>
          </w:p>
          <w:p w14:paraId="0C8294EA" w14:textId="77777777" w:rsidR="00D2628C" w:rsidRPr="00610282" w:rsidRDefault="00D2628C" w:rsidP="00D2628C">
            <w:pPr>
              <w:pStyle w:val="ListParagraph"/>
              <w:widowControl w:val="0"/>
              <w:numPr>
                <w:ilvl w:val="0"/>
                <w:numId w:val="36"/>
              </w:numPr>
              <w:tabs>
                <w:tab w:val="left" w:pos="-3369"/>
                <w:tab w:val="left" w:pos="220"/>
              </w:tabs>
              <w:autoSpaceDE w:val="0"/>
              <w:autoSpaceDN w:val="0"/>
              <w:adjustRightInd w:val="0"/>
              <w:spacing w:before="0" w:after="240"/>
              <w:rPr>
                <w:rFonts w:asciiTheme="majorHAnsi" w:hAnsiTheme="majorHAnsi"/>
                <w:i/>
                <w:sz w:val="18"/>
                <w:szCs w:val="18"/>
              </w:rPr>
            </w:pPr>
            <w:r w:rsidRPr="00610282">
              <w:rPr>
                <w:rFonts w:asciiTheme="majorHAnsi" w:hAnsiTheme="majorHAnsi"/>
                <w:sz w:val="18"/>
                <w:szCs w:val="18"/>
              </w:rPr>
              <w:t xml:space="preserve">understanding that language carries information about the people who use it and that common expressions often reflect cultural values (for example, the importance of respect for older people is reflected in terms of address in Japanese) </w:t>
            </w:r>
            <w:r w:rsidRPr="00610282">
              <w:rPr>
                <w:rFonts w:asciiTheme="majorHAnsi" w:hAnsiTheme="majorHAnsi"/>
                <w:i/>
                <w:sz w:val="18"/>
                <w:szCs w:val="18"/>
              </w:rPr>
              <w:t>processes: recognising, tracing, reading, writing]</w:t>
            </w:r>
            <w:r w:rsidRPr="00610282">
              <w:rPr>
                <w:rFonts w:asciiTheme="majorHAnsi" w:hAnsiTheme="majorHAnsi"/>
                <w:sz w:val="18"/>
                <w:szCs w:val="18"/>
              </w:rPr>
              <w:t xml:space="preserve"> </w:t>
            </w:r>
            <w:r w:rsidRPr="00610282">
              <w:rPr>
                <w:rFonts w:asciiTheme="majorHAnsi" w:hAnsiTheme="majorHAnsi"/>
                <w:i/>
                <w:sz w:val="18"/>
                <w:szCs w:val="18"/>
              </w:rPr>
              <w:t xml:space="preserve">processes: recognising, tracing, reading, </w:t>
            </w:r>
          </w:p>
          <w:p w14:paraId="18A42C2D" w14:textId="65198E6F" w:rsidR="00D2628C" w:rsidRPr="00610282" w:rsidRDefault="00D2628C" w:rsidP="00D2628C">
            <w:pPr>
              <w:pStyle w:val="Default"/>
              <w:numPr>
                <w:ilvl w:val="0"/>
                <w:numId w:val="36"/>
              </w:numPr>
              <w:rPr>
                <w:rFonts w:asciiTheme="majorHAnsi" w:eastAsia="MS Gothic" w:hAnsiTheme="majorHAnsi" w:cs="MS Gothic"/>
                <w:sz w:val="18"/>
                <w:szCs w:val="18"/>
              </w:rPr>
            </w:pPr>
            <w:r w:rsidRPr="00610282">
              <w:rPr>
                <w:rFonts w:asciiTheme="majorHAnsi" w:hAnsiTheme="majorHAnsi"/>
                <w:sz w:val="18"/>
                <w:szCs w:val="18"/>
              </w:rPr>
              <w:t xml:space="preserve">exploring additional elements of ‘culture’, such as what is valued in different communities, or different approaches to teaching and learning in school, understanding formulaic expressions that reflect cultural values for example, </w:t>
            </w:r>
            <w:r w:rsidRPr="00610282">
              <w:rPr>
                <w:rFonts w:asciiTheme="majorHAnsi" w:eastAsia="MS Gothic" w:hAnsiTheme="majorHAnsi" w:cs="MS Gothic"/>
                <w:sz w:val="18"/>
                <w:szCs w:val="18"/>
              </w:rPr>
              <w:t>いってきます</w:t>
            </w:r>
            <w:r w:rsidRPr="00610282">
              <w:rPr>
                <w:rFonts w:asciiTheme="majorHAnsi" w:eastAsia="MS Gothic" w:hAnsiTheme="majorHAnsi"/>
                <w:sz w:val="18"/>
                <w:szCs w:val="18"/>
              </w:rPr>
              <w:t xml:space="preserve">, </w:t>
            </w:r>
            <w:r w:rsidRPr="00610282">
              <w:rPr>
                <w:rFonts w:asciiTheme="majorHAnsi" w:eastAsia="MS Gothic" w:hAnsiTheme="majorHAnsi" w:cs="MS Gothic"/>
                <w:sz w:val="18"/>
                <w:szCs w:val="18"/>
              </w:rPr>
              <w:t>いってらっしゃい</w:t>
            </w:r>
            <w:r w:rsidRPr="00610282">
              <w:rPr>
                <w:rFonts w:asciiTheme="majorHAnsi" w:eastAsia="MS Gothic" w:hAnsiTheme="majorHAnsi"/>
                <w:sz w:val="18"/>
                <w:szCs w:val="18"/>
              </w:rPr>
              <w:t xml:space="preserve">, </w:t>
            </w:r>
            <w:r w:rsidRPr="00610282">
              <w:rPr>
                <w:rFonts w:asciiTheme="majorHAnsi" w:eastAsia="MS Gothic" w:hAnsiTheme="majorHAnsi" w:cs="MS Gothic"/>
                <w:sz w:val="18"/>
                <w:szCs w:val="18"/>
              </w:rPr>
              <w:t>きをつけて</w:t>
            </w:r>
            <w:r w:rsidRPr="00610282">
              <w:rPr>
                <w:rFonts w:asciiTheme="majorHAnsi" w:eastAsia="MS Gothic" w:hAnsiTheme="majorHAnsi" w:cs="MS Gothic"/>
                <w:sz w:val="18"/>
                <w:szCs w:val="18"/>
              </w:rPr>
              <w:t xml:space="preserve"> </w:t>
            </w:r>
          </w:p>
          <w:p w14:paraId="488FADBE" w14:textId="77777777" w:rsidR="00D2628C" w:rsidRPr="00610282" w:rsidRDefault="00D2628C" w:rsidP="00D2628C">
            <w:pPr>
              <w:pStyle w:val="Default"/>
              <w:rPr>
                <w:rFonts w:asciiTheme="majorHAnsi" w:hAnsiTheme="majorHAnsi" w:cs="Times New Roman"/>
                <w:color w:val="auto"/>
                <w:sz w:val="18"/>
                <w:szCs w:val="18"/>
              </w:rPr>
            </w:pPr>
          </w:p>
          <w:p w14:paraId="4B0929D7" w14:textId="77777777" w:rsidR="00D2628C" w:rsidRPr="00610282" w:rsidRDefault="00D2628C" w:rsidP="00D2628C">
            <w:pPr>
              <w:pStyle w:val="Default"/>
              <w:numPr>
                <w:ilvl w:val="0"/>
                <w:numId w:val="36"/>
              </w:numPr>
              <w:rPr>
                <w:rFonts w:asciiTheme="majorHAnsi" w:hAnsiTheme="majorHAnsi"/>
                <w:sz w:val="18"/>
                <w:szCs w:val="18"/>
              </w:rPr>
            </w:pPr>
            <w:r w:rsidRPr="00610282">
              <w:rPr>
                <w:rFonts w:asciiTheme="majorHAnsi" w:hAnsiTheme="majorHAnsi"/>
                <w:sz w:val="18"/>
                <w:szCs w:val="18"/>
              </w:rPr>
              <w:t xml:space="preserve">identifying terms, expressions and ways of communicating associated with Australian contexts that might need explaining to Japanese children (for example, using first names when addressing adults, colloquial expressions such as ‘no worries’ or ‘footy’, language associated with Indigenous cultures such as Dreaming) </w:t>
            </w:r>
          </w:p>
          <w:p w14:paraId="3DD75A61" w14:textId="5F86D6DD" w:rsidR="00EA3D37" w:rsidRPr="00610282" w:rsidRDefault="00EA3D37" w:rsidP="00D2628C">
            <w:pPr>
              <w:widowControl w:val="0"/>
              <w:tabs>
                <w:tab w:val="left" w:pos="-3369"/>
                <w:tab w:val="left" w:pos="220"/>
              </w:tabs>
              <w:autoSpaceDE w:val="0"/>
              <w:autoSpaceDN w:val="0"/>
              <w:adjustRightInd w:val="0"/>
              <w:spacing w:before="0" w:after="240"/>
              <w:rPr>
                <w:rFonts w:asciiTheme="majorHAnsi" w:hAnsiTheme="majorHAnsi" w:cs="Times"/>
                <w:sz w:val="18"/>
                <w:szCs w:val="18"/>
              </w:rPr>
            </w:pPr>
          </w:p>
        </w:tc>
        <w:tc>
          <w:tcPr>
            <w:tcW w:w="870" w:type="pct"/>
          </w:tcPr>
          <w:p w14:paraId="09B3135C" w14:textId="77777777" w:rsidR="00EA3D37" w:rsidRPr="00610282" w:rsidRDefault="00EA3D37" w:rsidP="00FD7309">
            <w:pPr>
              <w:tabs>
                <w:tab w:val="left" w:pos="2268"/>
              </w:tabs>
              <w:rPr>
                <w:rFonts w:asciiTheme="majorHAnsi" w:hAnsiTheme="majorHAnsi" w:cs="Arial"/>
                <w:sz w:val="18"/>
                <w:szCs w:val="18"/>
              </w:rPr>
            </w:pPr>
          </w:p>
        </w:tc>
      </w:tr>
      <w:tr w:rsidR="00EA3D37" w:rsidRPr="00610282" w14:paraId="420925AC" w14:textId="77777777" w:rsidTr="00625B8F">
        <w:tc>
          <w:tcPr>
            <w:tcW w:w="5000" w:type="pct"/>
            <w:gridSpan w:val="3"/>
          </w:tcPr>
          <w:p w14:paraId="0D10368B" w14:textId="2B7310EB" w:rsidR="00EA3D37" w:rsidRPr="00610282" w:rsidRDefault="00805F96" w:rsidP="00FB44A9">
            <w:pPr>
              <w:tabs>
                <w:tab w:val="left" w:pos="2268"/>
              </w:tabs>
              <w:spacing w:after="120"/>
              <w:rPr>
                <w:rFonts w:asciiTheme="majorHAnsi" w:hAnsiTheme="majorHAnsi" w:cs="Arial"/>
                <w:sz w:val="18"/>
                <w:szCs w:val="18"/>
              </w:rPr>
            </w:pPr>
            <w:r w:rsidRPr="00610282">
              <w:rPr>
                <w:rFonts w:asciiTheme="majorHAnsi" w:hAnsiTheme="majorHAnsi" w:cs="Arial"/>
                <w:b/>
                <w:sz w:val="18"/>
                <w:szCs w:val="18"/>
              </w:rPr>
              <w:lastRenderedPageBreak/>
              <w:t xml:space="preserve">Unit </w:t>
            </w:r>
            <w:r w:rsidR="00EA3D37" w:rsidRPr="00610282">
              <w:rPr>
                <w:rFonts w:asciiTheme="majorHAnsi" w:hAnsiTheme="majorHAnsi" w:cs="Arial"/>
                <w:b/>
                <w:sz w:val="18"/>
                <w:szCs w:val="18"/>
              </w:rPr>
              <w:t>8</w:t>
            </w:r>
            <w:r w:rsidRPr="00610282">
              <w:rPr>
                <w:rFonts w:asciiTheme="majorHAnsi" w:hAnsiTheme="majorHAnsi" w:cs="Arial"/>
                <w:b/>
                <w:sz w:val="18"/>
                <w:szCs w:val="18"/>
              </w:rPr>
              <w:t>:</w:t>
            </w:r>
            <w:r w:rsidR="00EA3D37" w:rsidRPr="00610282">
              <w:rPr>
                <w:rFonts w:asciiTheme="majorHAnsi" w:hAnsiTheme="majorHAnsi" w:cs="Arial"/>
                <w:b/>
                <w:sz w:val="18"/>
                <w:szCs w:val="18"/>
              </w:rPr>
              <w:t xml:space="preserve"> What do we do together as family/groups at meal times?</w:t>
            </w:r>
          </w:p>
        </w:tc>
      </w:tr>
      <w:tr w:rsidR="00610282" w:rsidRPr="00610282" w14:paraId="4F4A4582" w14:textId="77777777" w:rsidTr="00625B8F">
        <w:tc>
          <w:tcPr>
            <w:tcW w:w="1952" w:type="pct"/>
          </w:tcPr>
          <w:p w14:paraId="13E15C88" w14:textId="72427B8A" w:rsidR="00EA4162" w:rsidRPr="00610282" w:rsidRDefault="00EA4162" w:rsidP="00632B0E">
            <w:pPr>
              <w:widowControl w:val="0"/>
              <w:tabs>
                <w:tab w:val="left" w:pos="2268"/>
              </w:tabs>
              <w:autoSpaceDE w:val="0"/>
              <w:autoSpaceDN w:val="0"/>
              <w:adjustRightInd w:val="0"/>
              <w:spacing w:before="0"/>
              <w:rPr>
                <w:rFonts w:asciiTheme="majorHAnsi" w:hAnsiTheme="majorHAnsi" w:cs="Arial"/>
                <w:b/>
                <w:i/>
                <w:iCs/>
                <w:sz w:val="18"/>
                <w:szCs w:val="18"/>
              </w:rPr>
            </w:pPr>
            <w:r w:rsidRPr="00610282">
              <w:rPr>
                <w:rFonts w:asciiTheme="majorHAnsi" w:hAnsiTheme="majorHAnsi" w:cs="Arial"/>
                <w:b/>
                <w:i/>
                <w:iCs/>
                <w:sz w:val="18"/>
                <w:szCs w:val="18"/>
              </w:rPr>
              <w:t>Informing/Creating</w:t>
            </w:r>
            <w:r w:rsidR="00632B0E" w:rsidRPr="00610282">
              <w:rPr>
                <w:rFonts w:asciiTheme="majorHAnsi" w:hAnsiTheme="majorHAnsi" w:cs="Arial"/>
                <w:b/>
                <w:i/>
                <w:iCs/>
                <w:sz w:val="18"/>
                <w:szCs w:val="18"/>
              </w:rPr>
              <w:t xml:space="preserve"> (from previous version of curriculum)</w:t>
            </w:r>
            <w:r w:rsidRPr="00610282">
              <w:rPr>
                <w:rFonts w:asciiTheme="majorHAnsi" w:hAnsiTheme="majorHAnsi" w:cs="Arial"/>
                <w:b/>
                <w:i/>
                <w:iCs/>
                <w:sz w:val="18"/>
                <w:szCs w:val="18"/>
              </w:rPr>
              <w:t xml:space="preserve"> </w:t>
            </w:r>
          </w:p>
          <w:p w14:paraId="18921C69" w14:textId="77777777" w:rsidR="00632B0E" w:rsidRPr="00610282" w:rsidRDefault="00632B0E" w:rsidP="00632B0E">
            <w:pPr>
              <w:widowControl w:val="0"/>
              <w:tabs>
                <w:tab w:val="left" w:pos="2268"/>
              </w:tabs>
              <w:autoSpaceDE w:val="0"/>
              <w:autoSpaceDN w:val="0"/>
              <w:adjustRightInd w:val="0"/>
              <w:spacing w:before="0"/>
              <w:rPr>
                <w:rFonts w:asciiTheme="majorHAnsi" w:hAnsiTheme="majorHAnsi" w:cs="Arial"/>
                <w:b/>
                <w:i/>
                <w:iCs/>
                <w:sz w:val="18"/>
                <w:szCs w:val="18"/>
              </w:rPr>
            </w:pPr>
          </w:p>
          <w:p w14:paraId="73F713A5" w14:textId="1583FBE9" w:rsidR="00EA3D37" w:rsidRPr="00610282" w:rsidRDefault="00EA3D37" w:rsidP="00632B0E">
            <w:pPr>
              <w:widowControl w:val="0"/>
              <w:tabs>
                <w:tab w:val="left" w:pos="2268"/>
              </w:tabs>
              <w:autoSpaceDE w:val="0"/>
              <w:autoSpaceDN w:val="0"/>
              <w:adjustRightInd w:val="0"/>
              <w:spacing w:before="0" w:after="240"/>
              <w:rPr>
                <w:rFonts w:asciiTheme="majorHAnsi" w:hAnsiTheme="majorHAnsi" w:cs="Arial"/>
                <w:sz w:val="18"/>
                <w:szCs w:val="18"/>
              </w:rPr>
            </w:pPr>
            <w:r w:rsidRPr="00610282">
              <w:rPr>
                <w:rFonts w:asciiTheme="majorHAnsi" w:hAnsiTheme="majorHAnsi" w:cs="Arial"/>
                <w:i/>
                <w:iCs/>
                <w:sz w:val="18"/>
                <w:szCs w:val="18"/>
              </w:rPr>
              <w:t xml:space="preserve">Participate in guided tasks with real outcomes (such as origami, calligraphy, cooking, craft and maths), following simple instructions, using modelled structures to describe steps and materials. </w:t>
            </w:r>
          </w:p>
          <w:p w14:paraId="68B98AD0" w14:textId="77777777" w:rsidR="00EA3D37" w:rsidRPr="00610282" w:rsidRDefault="00EA3D37" w:rsidP="00632B0E">
            <w:pPr>
              <w:pStyle w:val="ListParagraph"/>
              <w:widowControl w:val="0"/>
              <w:numPr>
                <w:ilvl w:val="0"/>
                <w:numId w:val="38"/>
              </w:numPr>
              <w:tabs>
                <w:tab w:val="left" w:pos="220"/>
                <w:tab w:val="left" w:pos="720"/>
                <w:tab w:val="left" w:pos="2268"/>
              </w:tabs>
              <w:autoSpaceDE w:val="0"/>
              <w:autoSpaceDN w:val="0"/>
              <w:adjustRightInd w:val="0"/>
              <w:spacing w:before="0" w:after="240"/>
              <w:rPr>
                <w:rFonts w:asciiTheme="majorHAnsi" w:hAnsiTheme="majorHAnsi" w:cs="Arial"/>
                <w:sz w:val="18"/>
                <w:szCs w:val="18"/>
              </w:rPr>
            </w:pPr>
            <w:r w:rsidRPr="00610282">
              <w:rPr>
                <w:rFonts w:asciiTheme="majorHAnsi" w:hAnsiTheme="majorHAnsi" w:cs="Arial"/>
                <w:sz w:val="18"/>
                <w:szCs w:val="18"/>
              </w:rPr>
              <w:t xml:space="preserve">making a Japanese dish such as </w:t>
            </w:r>
            <w:r w:rsidRPr="00610282">
              <w:rPr>
                <w:rFonts w:asciiTheme="majorHAnsi" w:eastAsia="MS Mincho" w:hAnsiTheme="majorHAnsi" w:cs="Kaiti SC Black"/>
                <w:sz w:val="18"/>
                <w:szCs w:val="18"/>
                <w:lang w:eastAsia="ja-JP"/>
              </w:rPr>
              <w:t>おにぎり</w:t>
            </w:r>
            <w:r w:rsidRPr="00610282">
              <w:rPr>
                <w:rFonts w:asciiTheme="majorHAnsi" w:hAnsiTheme="majorHAnsi" w:cs="Arial"/>
                <w:sz w:val="18"/>
                <w:szCs w:val="18"/>
              </w:rPr>
              <w:t xml:space="preserve"> using relevant language features such as imperative verb forms and appropriate vocabulary, for example, </w:t>
            </w:r>
            <w:r w:rsidRPr="00610282">
              <w:rPr>
                <w:rFonts w:asciiTheme="majorHAnsi" w:eastAsia="MS Mincho" w:hAnsiTheme="majorHAnsi" w:cs="Kaiti SC Black"/>
                <w:sz w:val="18"/>
                <w:szCs w:val="18"/>
                <w:lang w:eastAsia="ja-JP"/>
              </w:rPr>
              <w:t>おこめをあらって</w:t>
            </w:r>
            <w:r w:rsidRPr="00610282">
              <w:rPr>
                <w:rFonts w:asciiTheme="majorHAnsi" w:eastAsia="MS Mincho" w:hAnsiTheme="majorHAnsi" w:cs="Mongolian Baiti"/>
                <w:sz w:val="18"/>
                <w:szCs w:val="18"/>
                <w:lang w:eastAsia="ja-JP"/>
              </w:rPr>
              <w:t>、</w:t>
            </w:r>
            <w:r w:rsidRPr="00610282">
              <w:rPr>
                <w:rFonts w:asciiTheme="majorHAnsi" w:eastAsia="MS Mincho" w:hAnsiTheme="majorHAnsi" w:cs="Kaiti SC Black"/>
                <w:sz w:val="18"/>
                <w:szCs w:val="18"/>
                <w:lang w:eastAsia="ja-JP"/>
              </w:rPr>
              <w:t>みずをいれて</w:t>
            </w:r>
          </w:p>
        </w:tc>
        <w:tc>
          <w:tcPr>
            <w:tcW w:w="2178" w:type="pct"/>
          </w:tcPr>
          <w:p w14:paraId="3C2D1571" w14:textId="1FD621C2" w:rsidR="00632B0E" w:rsidRPr="00610282" w:rsidRDefault="00632B0E" w:rsidP="00632B0E">
            <w:pPr>
              <w:pStyle w:val="Default"/>
              <w:rPr>
                <w:rFonts w:asciiTheme="majorHAnsi" w:hAnsiTheme="majorHAnsi"/>
                <w:b/>
                <w:bCs/>
                <w:i/>
                <w:iCs/>
                <w:sz w:val="18"/>
                <w:szCs w:val="18"/>
              </w:rPr>
            </w:pPr>
            <w:r w:rsidRPr="00610282">
              <w:rPr>
                <w:rFonts w:asciiTheme="majorHAnsi" w:hAnsiTheme="majorHAnsi"/>
                <w:b/>
                <w:bCs/>
                <w:i/>
                <w:iCs/>
                <w:sz w:val="18"/>
                <w:szCs w:val="18"/>
              </w:rPr>
              <w:t xml:space="preserve">Role of language and culture </w:t>
            </w:r>
          </w:p>
          <w:p w14:paraId="289C7774" w14:textId="77777777" w:rsidR="00632B0E" w:rsidRPr="00610282" w:rsidRDefault="00632B0E" w:rsidP="00632B0E">
            <w:pPr>
              <w:pStyle w:val="Default"/>
              <w:rPr>
                <w:rFonts w:asciiTheme="majorHAnsi" w:hAnsiTheme="majorHAnsi"/>
                <w:sz w:val="18"/>
                <w:szCs w:val="18"/>
              </w:rPr>
            </w:pPr>
          </w:p>
          <w:p w14:paraId="159F6A18" w14:textId="77777777" w:rsidR="00632B0E" w:rsidRPr="00610282" w:rsidRDefault="00632B0E" w:rsidP="00632B0E">
            <w:pPr>
              <w:pStyle w:val="Default"/>
              <w:rPr>
                <w:rFonts w:asciiTheme="majorHAnsi" w:hAnsiTheme="majorHAnsi"/>
                <w:i/>
                <w:sz w:val="18"/>
                <w:szCs w:val="18"/>
              </w:rPr>
            </w:pPr>
            <w:r w:rsidRPr="00610282">
              <w:rPr>
                <w:rFonts w:asciiTheme="majorHAnsi" w:hAnsiTheme="majorHAnsi"/>
                <w:i/>
                <w:sz w:val="18"/>
                <w:szCs w:val="18"/>
              </w:rPr>
              <w:t xml:space="preserve">Understand that the ways people use language reflect where and how they live and what is important to them </w:t>
            </w:r>
          </w:p>
          <w:p w14:paraId="1FB5E31A" w14:textId="77777777" w:rsidR="00632B0E" w:rsidRPr="00610282" w:rsidRDefault="00632B0E" w:rsidP="00632B0E">
            <w:pPr>
              <w:tabs>
                <w:tab w:val="left" w:pos="2268"/>
              </w:tabs>
              <w:rPr>
                <w:rFonts w:asciiTheme="majorHAnsi" w:hAnsiTheme="majorHAnsi"/>
                <w:sz w:val="18"/>
                <w:szCs w:val="18"/>
              </w:rPr>
            </w:pPr>
            <w:r w:rsidRPr="00610282">
              <w:rPr>
                <w:rFonts w:asciiTheme="majorHAnsi" w:hAnsiTheme="majorHAnsi"/>
                <w:i/>
                <w:sz w:val="18"/>
                <w:szCs w:val="18"/>
              </w:rPr>
              <w:t>[Key concepts: cultural expression, values, respect, gestures; Key processes: observing, comparing, discussing, interpreting]</w:t>
            </w:r>
            <w:r w:rsidRPr="00610282">
              <w:rPr>
                <w:rFonts w:asciiTheme="majorHAnsi" w:hAnsiTheme="majorHAnsi"/>
                <w:sz w:val="18"/>
                <w:szCs w:val="18"/>
              </w:rPr>
              <w:t xml:space="preserve"> </w:t>
            </w:r>
          </w:p>
          <w:p w14:paraId="0CA256CB" w14:textId="74D9C3A0" w:rsidR="00EA3D37" w:rsidRPr="00610282" w:rsidRDefault="00EA3D37" w:rsidP="00632B0E">
            <w:pPr>
              <w:widowControl w:val="0"/>
              <w:numPr>
                <w:ilvl w:val="0"/>
                <w:numId w:val="4"/>
              </w:numPr>
              <w:tabs>
                <w:tab w:val="left" w:pos="220"/>
                <w:tab w:val="left" w:pos="720"/>
              </w:tabs>
              <w:autoSpaceDE w:val="0"/>
              <w:autoSpaceDN w:val="0"/>
              <w:adjustRightInd w:val="0"/>
              <w:spacing w:before="0" w:after="240"/>
              <w:ind w:hanging="720"/>
              <w:rPr>
                <w:rFonts w:asciiTheme="majorHAnsi" w:hAnsiTheme="majorHAnsi" w:cs="Arial"/>
                <w:sz w:val="18"/>
                <w:szCs w:val="18"/>
              </w:rPr>
            </w:pPr>
            <w:r w:rsidRPr="00610282">
              <w:rPr>
                <w:rFonts w:asciiTheme="majorHAnsi" w:eastAsia="MS Gothic" w:hAnsiTheme="majorHAnsi" w:cs="MS Gothic"/>
                <w:sz w:val="18"/>
                <w:szCs w:val="18"/>
              </w:rPr>
              <w:t> </w:t>
            </w:r>
          </w:p>
        </w:tc>
        <w:tc>
          <w:tcPr>
            <w:tcW w:w="870" w:type="pct"/>
          </w:tcPr>
          <w:p w14:paraId="4AE85D26" w14:textId="77777777" w:rsidR="00EA3D37" w:rsidRPr="00610282" w:rsidRDefault="00EA3D37" w:rsidP="00FD7309">
            <w:pPr>
              <w:tabs>
                <w:tab w:val="left" w:pos="2268"/>
              </w:tabs>
              <w:rPr>
                <w:rFonts w:asciiTheme="majorHAnsi" w:hAnsiTheme="majorHAnsi" w:cs="Arial"/>
                <w:sz w:val="18"/>
                <w:szCs w:val="18"/>
              </w:rPr>
            </w:pPr>
          </w:p>
        </w:tc>
      </w:tr>
      <w:tr w:rsidR="00EA3D37" w:rsidRPr="00610282" w14:paraId="684ABBBC" w14:textId="77777777" w:rsidTr="00625B8F">
        <w:tc>
          <w:tcPr>
            <w:tcW w:w="5000" w:type="pct"/>
            <w:gridSpan w:val="3"/>
          </w:tcPr>
          <w:p w14:paraId="5A8981F0" w14:textId="14932C1A" w:rsidR="00EA3D37" w:rsidRPr="00610282" w:rsidRDefault="00805F96" w:rsidP="005B1DB1">
            <w:pPr>
              <w:tabs>
                <w:tab w:val="left" w:pos="2268"/>
              </w:tabs>
              <w:spacing w:after="120"/>
              <w:rPr>
                <w:rFonts w:asciiTheme="majorHAnsi" w:hAnsiTheme="majorHAnsi" w:cs="Arial"/>
                <w:sz w:val="18"/>
                <w:szCs w:val="18"/>
              </w:rPr>
            </w:pPr>
            <w:r w:rsidRPr="00610282">
              <w:rPr>
                <w:rFonts w:asciiTheme="majorHAnsi" w:hAnsiTheme="majorHAnsi" w:cs="MS Reference Sans Serif"/>
                <w:b/>
                <w:sz w:val="18"/>
                <w:szCs w:val="18"/>
                <w:lang w:val="en-US" w:eastAsia="ja-JP"/>
              </w:rPr>
              <w:t xml:space="preserve">Unit </w:t>
            </w:r>
            <w:r w:rsidR="00EA3D37" w:rsidRPr="00610282">
              <w:rPr>
                <w:rFonts w:asciiTheme="majorHAnsi" w:hAnsiTheme="majorHAnsi" w:cs="Arial"/>
                <w:b/>
                <w:sz w:val="18"/>
                <w:szCs w:val="18"/>
              </w:rPr>
              <w:t>9</w:t>
            </w:r>
            <w:r w:rsidRPr="00610282">
              <w:rPr>
                <w:rFonts w:asciiTheme="majorHAnsi" w:hAnsiTheme="majorHAnsi" w:cs="Arial"/>
                <w:b/>
                <w:sz w:val="18"/>
                <w:szCs w:val="18"/>
              </w:rPr>
              <w:t>:</w:t>
            </w:r>
            <w:r w:rsidR="00EA3D37" w:rsidRPr="00610282">
              <w:rPr>
                <w:rFonts w:asciiTheme="majorHAnsi" w:hAnsiTheme="majorHAnsi" w:cs="Arial"/>
                <w:b/>
                <w:sz w:val="18"/>
                <w:szCs w:val="18"/>
              </w:rPr>
              <w:t xml:space="preserve">  Telling others about what we’ve learned</w:t>
            </w:r>
          </w:p>
        </w:tc>
      </w:tr>
      <w:tr w:rsidR="00625B8F" w:rsidRPr="00610282" w14:paraId="25E2084D" w14:textId="77777777" w:rsidTr="00625B8F">
        <w:tc>
          <w:tcPr>
            <w:tcW w:w="1952" w:type="pct"/>
          </w:tcPr>
          <w:p w14:paraId="16111C8D" w14:textId="05FAA044" w:rsidR="00EA3D37" w:rsidRPr="00610282" w:rsidRDefault="00632B0E" w:rsidP="00FD7309">
            <w:pPr>
              <w:widowControl w:val="0"/>
              <w:numPr>
                <w:ilvl w:val="0"/>
                <w:numId w:val="4"/>
              </w:numPr>
              <w:tabs>
                <w:tab w:val="left" w:pos="220"/>
              </w:tabs>
              <w:autoSpaceDE w:val="0"/>
              <w:autoSpaceDN w:val="0"/>
              <w:adjustRightInd w:val="0"/>
              <w:spacing w:before="0" w:after="240"/>
              <w:ind w:left="11" w:firstLine="0"/>
              <w:rPr>
                <w:rFonts w:asciiTheme="majorHAnsi" w:hAnsiTheme="majorHAnsi" w:cs="Arial"/>
                <w:sz w:val="18"/>
                <w:szCs w:val="18"/>
              </w:rPr>
            </w:pPr>
            <w:r w:rsidRPr="00610282">
              <w:rPr>
                <w:rFonts w:asciiTheme="majorHAnsi" w:hAnsiTheme="majorHAnsi" w:cs="Arial"/>
                <w:sz w:val="18"/>
                <w:szCs w:val="18"/>
              </w:rPr>
              <w:t>D</w:t>
            </w:r>
            <w:r w:rsidR="00EA3D37" w:rsidRPr="00610282">
              <w:rPr>
                <w:rFonts w:asciiTheme="majorHAnsi" w:hAnsiTheme="majorHAnsi" w:cs="Arial"/>
                <w:sz w:val="18"/>
                <w:szCs w:val="18"/>
              </w:rPr>
              <w:t>emonstrating</w:t>
            </w:r>
            <w:r w:rsidR="00EA3D37" w:rsidRPr="00610282">
              <w:rPr>
                <w:rFonts w:asciiTheme="majorHAnsi" w:hAnsiTheme="majorHAnsi" w:cs="Microsoft Tai Le"/>
                <w:sz w:val="18"/>
                <w:szCs w:val="18"/>
                <w:lang w:eastAsia="ja-JP"/>
              </w:rPr>
              <w:t xml:space="preserve"> </w:t>
            </w:r>
            <w:r w:rsidR="00EA3D37" w:rsidRPr="00610282">
              <w:rPr>
                <w:rFonts w:asciiTheme="majorHAnsi" w:hAnsiTheme="majorHAnsi" w:cs="Arial"/>
                <w:sz w:val="18"/>
                <w:szCs w:val="18"/>
              </w:rPr>
              <w:t xml:space="preserve">for others what they know and can do in Japanese, such as through performance and presentation at school assembly or in front of the class, for example, skits, songs and role-plays </w:t>
            </w:r>
          </w:p>
          <w:p w14:paraId="29810D5D" w14:textId="77777777" w:rsidR="00EA3D37" w:rsidRPr="00610282" w:rsidRDefault="00EA3D37" w:rsidP="00FD7309">
            <w:pPr>
              <w:widowControl w:val="0"/>
              <w:numPr>
                <w:ilvl w:val="0"/>
                <w:numId w:val="4"/>
              </w:numPr>
              <w:tabs>
                <w:tab w:val="left" w:pos="220"/>
                <w:tab w:val="left" w:pos="720"/>
                <w:tab w:val="left" w:pos="2268"/>
              </w:tabs>
              <w:autoSpaceDE w:val="0"/>
              <w:autoSpaceDN w:val="0"/>
              <w:adjustRightInd w:val="0"/>
              <w:spacing w:before="0" w:after="240"/>
              <w:ind w:left="0" w:firstLine="0"/>
              <w:rPr>
                <w:rFonts w:asciiTheme="majorHAnsi" w:hAnsiTheme="majorHAnsi" w:cs="Arial"/>
                <w:sz w:val="18"/>
                <w:szCs w:val="18"/>
              </w:rPr>
            </w:pPr>
            <w:r w:rsidRPr="00610282">
              <w:rPr>
                <w:rFonts w:asciiTheme="majorHAnsi" w:hAnsiTheme="majorHAnsi" w:cs="Arial"/>
                <w:sz w:val="18"/>
                <w:szCs w:val="18"/>
              </w:rPr>
              <w:t>Talking to others about what we have learned.</w:t>
            </w:r>
          </w:p>
          <w:p w14:paraId="56EA6ED8" w14:textId="77777777" w:rsidR="00EA3D37" w:rsidRPr="00610282" w:rsidRDefault="00EA3D37" w:rsidP="00FD7309">
            <w:pPr>
              <w:widowControl w:val="0"/>
              <w:numPr>
                <w:ilvl w:val="0"/>
                <w:numId w:val="4"/>
              </w:numPr>
              <w:tabs>
                <w:tab w:val="left" w:pos="220"/>
                <w:tab w:val="left" w:pos="720"/>
                <w:tab w:val="left" w:pos="2268"/>
              </w:tabs>
              <w:autoSpaceDE w:val="0"/>
              <w:autoSpaceDN w:val="0"/>
              <w:adjustRightInd w:val="0"/>
              <w:spacing w:before="0" w:after="240"/>
              <w:ind w:left="0" w:firstLine="0"/>
              <w:rPr>
                <w:rFonts w:asciiTheme="majorHAnsi" w:hAnsiTheme="majorHAnsi" w:cs="Arial"/>
                <w:sz w:val="18"/>
                <w:szCs w:val="18"/>
              </w:rPr>
            </w:pPr>
            <w:r w:rsidRPr="00610282">
              <w:rPr>
                <w:rFonts w:asciiTheme="majorHAnsi" w:hAnsiTheme="majorHAnsi" w:cs="Arial"/>
                <w:sz w:val="18"/>
                <w:szCs w:val="18"/>
              </w:rPr>
              <w:t xml:space="preserve">practicing ‘Oha rock song’ </w:t>
            </w:r>
            <w:r w:rsidRPr="00610282">
              <w:rPr>
                <w:rFonts w:asciiTheme="majorHAnsi" w:hAnsiTheme="majorHAnsi" w:cs="Arial"/>
                <w:sz w:val="18"/>
                <w:szCs w:val="18"/>
                <w:lang w:val="en-US" w:eastAsia="ja-JP"/>
              </w:rPr>
              <w:t>for assembly</w:t>
            </w:r>
          </w:p>
          <w:p w14:paraId="7AAB27F0" w14:textId="77777777" w:rsidR="00EA3D37" w:rsidRPr="00610282" w:rsidRDefault="00EA3D37" w:rsidP="00FD7309">
            <w:pPr>
              <w:widowControl w:val="0"/>
              <w:numPr>
                <w:ilvl w:val="0"/>
                <w:numId w:val="4"/>
              </w:numPr>
              <w:tabs>
                <w:tab w:val="left" w:pos="220"/>
                <w:tab w:val="left" w:pos="720"/>
                <w:tab w:val="left" w:pos="2268"/>
              </w:tabs>
              <w:autoSpaceDE w:val="0"/>
              <w:autoSpaceDN w:val="0"/>
              <w:adjustRightInd w:val="0"/>
              <w:spacing w:before="0" w:after="240"/>
              <w:ind w:left="0" w:firstLine="0"/>
              <w:rPr>
                <w:rFonts w:asciiTheme="majorHAnsi" w:hAnsiTheme="majorHAnsi" w:cs="Arial"/>
                <w:sz w:val="18"/>
                <w:szCs w:val="18"/>
              </w:rPr>
            </w:pPr>
            <w:r w:rsidRPr="00610282">
              <w:rPr>
                <w:rFonts w:asciiTheme="majorHAnsi" w:hAnsiTheme="majorHAnsi" w:cs="Arial"/>
                <w:sz w:val="18"/>
                <w:szCs w:val="18"/>
              </w:rPr>
              <w:t>School Assembly – the “Oha rock song”</w:t>
            </w:r>
          </w:p>
        </w:tc>
        <w:tc>
          <w:tcPr>
            <w:tcW w:w="2178" w:type="pct"/>
          </w:tcPr>
          <w:p w14:paraId="757653D9" w14:textId="77777777" w:rsidR="00632B0E" w:rsidRPr="00610282" w:rsidRDefault="00632B0E" w:rsidP="00632B0E">
            <w:pPr>
              <w:pStyle w:val="Default"/>
              <w:rPr>
                <w:rFonts w:asciiTheme="majorHAnsi" w:hAnsiTheme="majorHAnsi"/>
                <w:b/>
                <w:bCs/>
                <w:i/>
                <w:iCs/>
                <w:sz w:val="18"/>
                <w:szCs w:val="18"/>
              </w:rPr>
            </w:pPr>
            <w:r w:rsidRPr="00610282">
              <w:rPr>
                <w:rFonts w:asciiTheme="majorHAnsi" w:hAnsiTheme="majorHAnsi"/>
                <w:b/>
                <w:bCs/>
                <w:i/>
                <w:iCs/>
                <w:sz w:val="18"/>
                <w:szCs w:val="18"/>
              </w:rPr>
              <w:t xml:space="preserve">Role of language and culture </w:t>
            </w:r>
          </w:p>
          <w:p w14:paraId="577BB147" w14:textId="77777777" w:rsidR="00632B0E" w:rsidRPr="00610282" w:rsidRDefault="00632B0E" w:rsidP="00632B0E">
            <w:pPr>
              <w:pStyle w:val="Default"/>
              <w:rPr>
                <w:rFonts w:asciiTheme="majorHAnsi" w:hAnsiTheme="majorHAnsi"/>
                <w:sz w:val="18"/>
                <w:szCs w:val="18"/>
              </w:rPr>
            </w:pPr>
          </w:p>
          <w:p w14:paraId="3F4CDDF7" w14:textId="77777777" w:rsidR="00632B0E" w:rsidRPr="00610282" w:rsidRDefault="00632B0E" w:rsidP="00632B0E">
            <w:pPr>
              <w:pStyle w:val="Default"/>
              <w:rPr>
                <w:rFonts w:asciiTheme="majorHAnsi" w:hAnsiTheme="majorHAnsi"/>
                <w:i/>
                <w:sz w:val="18"/>
                <w:szCs w:val="18"/>
              </w:rPr>
            </w:pPr>
            <w:r w:rsidRPr="00610282">
              <w:rPr>
                <w:rFonts w:asciiTheme="majorHAnsi" w:hAnsiTheme="majorHAnsi"/>
                <w:i/>
                <w:sz w:val="18"/>
                <w:szCs w:val="18"/>
              </w:rPr>
              <w:t xml:space="preserve">Understand that the ways people use language reflect where and how they live and what is important to them </w:t>
            </w:r>
          </w:p>
          <w:p w14:paraId="02EC1929" w14:textId="77777777" w:rsidR="00632B0E" w:rsidRPr="00610282" w:rsidRDefault="00632B0E" w:rsidP="00632B0E">
            <w:pPr>
              <w:tabs>
                <w:tab w:val="left" w:pos="2268"/>
              </w:tabs>
              <w:rPr>
                <w:rFonts w:asciiTheme="majorHAnsi" w:hAnsiTheme="majorHAnsi"/>
                <w:sz w:val="18"/>
                <w:szCs w:val="18"/>
              </w:rPr>
            </w:pPr>
            <w:r w:rsidRPr="00610282">
              <w:rPr>
                <w:rFonts w:asciiTheme="majorHAnsi" w:hAnsiTheme="majorHAnsi"/>
                <w:i/>
                <w:sz w:val="18"/>
                <w:szCs w:val="18"/>
              </w:rPr>
              <w:t>[Key concepts: cultural expression, values, respect, gestures; Key processes: observing, comparing, discussing, interpreting]</w:t>
            </w:r>
            <w:r w:rsidRPr="00610282">
              <w:rPr>
                <w:rFonts w:asciiTheme="majorHAnsi" w:hAnsiTheme="majorHAnsi"/>
                <w:sz w:val="18"/>
                <w:szCs w:val="18"/>
              </w:rPr>
              <w:t xml:space="preserve"> </w:t>
            </w:r>
          </w:p>
          <w:p w14:paraId="3E7C19C7" w14:textId="77777777" w:rsidR="00EA3D37" w:rsidRPr="00610282" w:rsidRDefault="00EA3D37" w:rsidP="00FD7309">
            <w:pPr>
              <w:tabs>
                <w:tab w:val="left" w:pos="2268"/>
              </w:tabs>
              <w:rPr>
                <w:rFonts w:asciiTheme="majorHAnsi" w:hAnsiTheme="majorHAnsi" w:cs="Arial"/>
                <w:sz w:val="18"/>
                <w:szCs w:val="18"/>
              </w:rPr>
            </w:pPr>
          </w:p>
        </w:tc>
        <w:tc>
          <w:tcPr>
            <w:tcW w:w="870" w:type="pct"/>
          </w:tcPr>
          <w:p w14:paraId="39F5CDB9" w14:textId="77777777" w:rsidR="00EA3D37" w:rsidRPr="00610282" w:rsidRDefault="00EA3D37" w:rsidP="00FD7309">
            <w:pPr>
              <w:tabs>
                <w:tab w:val="left" w:pos="2268"/>
              </w:tabs>
              <w:rPr>
                <w:rFonts w:asciiTheme="majorHAnsi" w:hAnsiTheme="majorHAnsi" w:cs="Arial"/>
                <w:sz w:val="18"/>
                <w:szCs w:val="18"/>
              </w:rPr>
            </w:pPr>
          </w:p>
        </w:tc>
      </w:tr>
      <w:tr w:rsidR="00EA3D37" w:rsidRPr="00610282" w14:paraId="76EF44AE" w14:textId="77777777" w:rsidTr="00625B8F">
        <w:tc>
          <w:tcPr>
            <w:tcW w:w="5000" w:type="pct"/>
            <w:gridSpan w:val="3"/>
          </w:tcPr>
          <w:p w14:paraId="26682FC4" w14:textId="77777777" w:rsidR="00EA3D37" w:rsidRPr="00610282" w:rsidRDefault="00805F96" w:rsidP="005B1DB1">
            <w:pPr>
              <w:widowControl w:val="0"/>
              <w:numPr>
                <w:ilvl w:val="0"/>
                <w:numId w:val="4"/>
              </w:numPr>
              <w:tabs>
                <w:tab w:val="left" w:pos="220"/>
                <w:tab w:val="left" w:pos="720"/>
                <w:tab w:val="left" w:pos="2268"/>
              </w:tabs>
              <w:autoSpaceDE w:val="0"/>
              <w:autoSpaceDN w:val="0"/>
              <w:adjustRightInd w:val="0"/>
              <w:spacing w:after="120"/>
              <w:ind w:left="0" w:firstLine="0"/>
              <w:rPr>
                <w:rFonts w:asciiTheme="majorHAnsi" w:hAnsiTheme="majorHAnsi" w:cs="Arial"/>
                <w:b/>
                <w:sz w:val="18"/>
                <w:szCs w:val="18"/>
              </w:rPr>
            </w:pPr>
            <w:r w:rsidRPr="00610282">
              <w:rPr>
                <w:rFonts w:asciiTheme="majorHAnsi" w:hAnsiTheme="majorHAnsi" w:cs="Arial"/>
                <w:b/>
                <w:sz w:val="18"/>
                <w:szCs w:val="18"/>
              </w:rPr>
              <w:t xml:space="preserve">Unit </w:t>
            </w:r>
            <w:r w:rsidR="00EA3D37" w:rsidRPr="00610282">
              <w:rPr>
                <w:rFonts w:asciiTheme="majorHAnsi" w:hAnsiTheme="majorHAnsi" w:cs="Arial"/>
                <w:b/>
                <w:sz w:val="18"/>
                <w:szCs w:val="18"/>
              </w:rPr>
              <w:t>10</w:t>
            </w:r>
            <w:r w:rsidRPr="00610282">
              <w:rPr>
                <w:rFonts w:asciiTheme="majorHAnsi" w:hAnsiTheme="majorHAnsi" w:cs="Arial"/>
                <w:b/>
                <w:sz w:val="18"/>
                <w:szCs w:val="18"/>
              </w:rPr>
              <w:t>:</w:t>
            </w:r>
            <w:r w:rsidR="00EA3D37" w:rsidRPr="00610282">
              <w:rPr>
                <w:rFonts w:asciiTheme="majorHAnsi" w:hAnsiTheme="majorHAnsi" w:cs="Arial"/>
                <w:b/>
                <w:sz w:val="18"/>
                <w:szCs w:val="18"/>
              </w:rPr>
              <w:t xml:space="preserve"> Reflecting on learning – Learning Journeys </w:t>
            </w:r>
          </w:p>
          <w:p w14:paraId="5CD1C7EA" w14:textId="6759FC75" w:rsidR="00EA3D37" w:rsidRPr="00610282" w:rsidRDefault="00EA3D37" w:rsidP="005B1DB1">
            <w:pPr>
              <w:widowControl w:val="0"/>
              <w:numPr>
                <w:ilvl w:val="0"/>
                <w:numId w:val="4"/>
              </w:numPr>
              <w:tabs>
                <w:tab w:val="left" w:pos="220"/>
                <w:tab w:val="left" w:pos="720"/>
                <w:tab w:val="left" w:pos="2268"/>
              </w:tabs>
              <w:autoSpaceDE w:val="0"/>
              <w:autoSpaceDN w:val="0"/>
              <w:adjustRightInd w:val="0"/>
              <w:spacing w:before="0" w:after="240"/>
              <w:ind w:left="0" w:firstLine="0"/>
              <w:rPr>
                <w:rFonts w:asciiTheme="majorHAnsi" w:hAnsiTheme="majorHAnsi" w:cs="Arial"/>
                <w:sz w:val="18"/>
                <w:szCs w:val="18"/>
              </w:rPr>
            </w:pPr>
            <w:r w:rsidRPr="00610282">
              <w:rPr>
                <w:rFonts w:asciiTheme="majorHAnsi" w:hAnsiTheme="majorHAnsi" w:cs="Arial"/>
                <w:sz w:val="18"/>
                <w:szCs w:val="18"/>
              </w:rPr>
              <w:lastRenderedPageBreak/>
              <w:t>Invitation to family to come and share learning Journey (Portfolios</w:t>
            </w:r>
            <w:r w:rsidR="00932383" w:rsidRPr="00610282">
              <w:rPr>
                <w:rFonts w:asciiTheme="majorHAnsi" w:hAnsiTheme="majorHAnsi" w:cs="Arial"/>
                <w:sz w:val="18"/>
                <w:szCs w:val="18"/>
              </w:rPr>
              <w:t xml:space="preserve"> and doing together</w:t>
            </w:r>
            <w:r w:rsidRPr="00610282">
              <w:rPr>
                <w:rFonts w:asciiTheme="majorHAnsi" w:hAnsiTheme="majorHAnsi" w:cs="Arial"/>
                <w:sz w:val="18"/>
                <w:szCs w:val="18"/>
              </w:rPr>
              <w:t>)</w:t>
            </w:r>
          </w:p>
        </w:tc>
      </w:tr>
      <w:tr w:rsidR="00610282" w:rsidRPr="00610282" w14:paraId="61557543" w14:textId="77777777" w:rsidTr="00625B8F">
        <w:tc>
          <w:tcPr>
            <w:tcW w:w="1952" w:type="pct"/>
          </w:tcPr>
          <w:p w14:paraId="542ABDE5" w14:textId="77777777" w:rsidR="004329E1" w:rsidRPr="00610282" w:rsidRDefault="004329E1" w:rsidP="00FD7309">
            <w:pPr>
              <w:widowControl w:val="0"/>
              <w:numPr>
                <w:ilvl w:val="0"/>
                <w:numId w:val="4"/>
              </w:numPr>
              <w:tabs>
                <w:tab w:val="left" w:pos="220"/>
                <w:tab w:val="left" w:pos="720"/>
                <w:tab w:val="left" w:pos="2268"/>
              </w:tabs>
              <w:autoSpaceDE w:val="0"/>
              <w:autoSpaceDN w:val="0"/>
              <w:adjustRightInd w:val="0"/>
              <w:spacing w:before="0" w:after="240"/>
              <w:ind w:left="0" w:firstLine="0"/>
              <w:rPr>
                <w:rFonts w:asciiTheme="majorHAnsi" w:hAnsiTheme="majorHAnsi" w:cs="Arial"/>
                <w:sz w:val="18"/>
                <w:szCs w:val="18"/>
              </w:rPr>
            </w:pPr>
            <w:r w:rsidRPr="00610282">
              <w:rPr>
                <w:rFonts w:asciiTheme="majorHAnsi" w:hAnsiTheme="majorHAnsi" w:cs="Arial"/>
                <w:sz w:val="18"/>
                <w:szCs w:val="18"/>
              </w:rPr>
              <w:lastRenderedPageBreak/>
              <w:t>Reflecting on learning for the term and sharing this with our families</w:t>
            </w:r>
          </w:p>
          <w:p w14:paraId="0DBB6390" w14:textId="0DFB538B" w:rsidR="00632B0E" w:rsidRPr="00610282" w:rsidRDefault="00632B0E" w:rsidP="00632B0E">
            <w:pPr>
              <w:pStyle w:val="Default"/>
              <w:rPr>
                <w:rFonts w:asciiTheme="majorHAnsi" w:hAnsiTheme="majorHAnsi"/>
                <w:b/>
                <w:i/>
                <w:sz w:val="18"/>
                <w:szCs w:val="18"/>
              </w:rPr>
            </w:pPr>
            <w:r w:rsidRPr="00610282">
              <w:rPr>
                <w:rFonts w:asciiTheme="majorHAnsi" w:hAnsiTheme="majorHAnsi"/>
                <w:b/>
                <w:i/>
                <w:sz w:val="18"/>
                <w:szCs w:val="18"/>
              </w:rPr>
              <w:t>Reflecting</w:t>
            </w:r>
          </w:p>
          <w:p w14:paraId="68E756D7" w14:textId="77777777" w:rsidR="00632B0E" w:rsidRPr="00610282" w:rsidRDefault="00632B0E" w:rsidP="00632B0E">
            <w:pPr>
              <w:pStyle w:val="Default"/>
              <w:rPr>
                <w:rFonts w:asciiTheme="majorHAnsi" w:hAnsiTheme="majorHAnsi"/>
                <w:b/>
                <w:i/>
                <w:sz w:val="18"/>
                <w:szCs w:val="18"/>
              </w:rPr>
            </w:pPr>
          </w:p>
          <w:p w14:paraId="6719F556" w14:textId="77777777" w:rsidR="00632B0E" w:rsidRPr="00610282" w:rsidRDefault="00632B0E" w:rsidP="00632B0E">
            <w:pPr>
              <w:pStyle w:val="Default"/>
              <w:rPr>
                <w:rFonts w:asciiTheme="majorHAnsi" w:hAnsiTheme="majorHAnsi"/>
                <w:i/>
                <w:sz w:val="18"/>
                <w:szCs w:val="18"/>
              </w:rPr>
            </w:pPr>
            <w:r w:rsidRPr="00610282">
              <w:rPr>
                <w:rFonts w:asciiTheme="majorHAnsi" w:hAnsiTheme="majorHAnsi"/>
                <w:i/>
                <w:sz w:val="18"/>
                <w:szCs w:val="18"/>
              </w:rPr>
              <w:t xml:space="preserve">Noticing how ways of talking and behaving reflect identity and relationships </w:t>
            </w:r>
          </w:p>
          <w:p w14:paraId="377F94D3" w14:textId="7B3EEBA5" w:rsidR="00632B0E" w:rsidRPr="00610282" w:rsidRDefault="00632B0E" w:rsidP="00632B0E">
            <w:pPr>
              <w:widowControl w:val="0"/>
              <w:numPr>
                <w:ilvl w:val="0"/>
                <w:numId w:val="4"/>
              </w:numPr>
              <w:tabs>
                <w:tab w:val="left" w:pos="220"/>
              </w:tabs>
              <w:autoSpaceDE w:val="0"/>
              <w:autoSpaceDN w:val="0"/>
              <w:adjustRightInd w:val="0"/>
              <w:spacing w:before="0" w:after="240"/>
              <w:ind w:left="11" w:firstLine="0"/>
              <w:rPr>
                <w:rFonts w:asciiTheme="majorHAnsi" w:hAnsiTheme="majorHAnsi"/>
                <w:i/>
                <w:sz w:val="18"/>
                <w:szCs w:val="18"/>
              </w:rPr>
            </w:pPr>
            <w:r w:rsidRPr="00610282">
              <w:rPr>
                <w:rFonts w:asciiTheme="majorHAnsi" w:hAnsiTheme="majorHAnsi"/>
                <w:i/>
                <w:sz w:val="18"/>
                <w:szCs w:val="18"/>
              </w:rPr>
              <w:t>[Key concepts: identity, community, family, culture; Key processes: selecting, creating, representing, comparing]</w:t>
            </w:r>
          </w:p>
          <w:p w14:paraId="6729403F" w14:textId="77777777" w:rsidR="00632B0E" w:rsidRPr="00610282" w:rsidRDefault="00632B0E" w:rsidP="00632B0E">
            <w:pPr>
              <w:pStyle w:val="Default"/>
              <w:numPr>
                <w:ilvl w:val="0"/>
                <w:numId w:val="38"/>
              </w:numPr>
              <w:rPr>
                <w:rFonts w:asciiTheme="majorHAnsi" w:hAnsiTheme="majorHAnsi"/>
                <w:sz w:val="18"/>
                <w:szCs w:val="18"/>
              </w:rPr>
            </w:pPr>
            <w:r w:rsidRPr="00610282">
              <w:rPr>
                <w:rFonts w:asciiTheme="majorHAnsi" w:hAnsiTheme="majorHAnsi"/>
                <w:sz w:val="18"/>
                <w:szCs w:val="18"/>
              </w:rPr>
              <w:t xml:space="preserve">noticing and comparing their own and each other’s ways of communicating, identifying any elements that reflect cultural differences or influences of other language </w:t>
            </w:r>
          </w:p>
          <w:p w14:paraId="06C3EF9C" w14:textId="7F8D1C57" w:rsidR="004329E1" w:rsidRPr="00610282" w:rsidRDefault="004329E1" w:rsidP="00632B0E">
            <w:pPr>
              <w:widowControl w:val="0"/>
              <w:numPr>
                <w:ilvl w:val="0"/>
                <w:numId w:val="4"/>
              </w:numPr>
              <w:tabs>
                <w:tab w:val="left" w:pos="220"/>
              </w:tabs>
              <w:autoSpaceDE w:val="0"/>
              <w:autoSpaceDN w:val="0"/>
              <w:adjustRightInd w:val="0"/>
              <w:spacing w:before="0" w:after="240"/>
              <w:ind w:left="11" w:firstLine="0"/>
              <w:rPr>
                <w:rFonts w:asciiTheme="majorHAnsi" w:hAnsiTheme="majorHAnsi" w:cs="Arial"/>
                <w:sz w:val="18"/>
                <w:szCs w:val="18"/>
              </w:rPr>
            </w:pPr>
          </w:p>
        </w:tc>
        <w:tc>
          <w:tcPr>
            <w:tcW w:w="2178" w:type="pct"/>
          </w:tcPr>
          <w:p w14:paraId="75F0367F" w14:textId="77777777" w:rsidR="00632B0E" w:rsidRPr="00610282" w:rsidRDefault="00632B0E" w:rsidP="00632B0E">
            <w:pPr>
              <w:pStyle w:val="Default"/>
              <w:rPr>
                <w:rFonts w:asciiTheme="majorHAnsi" w:hAnsiTheme="majorHAnsi"/>
                <w:b/>
                <w:bCs/>
                <w:i/>
                <w:iCs/>
                <w:sz w:val="18"/>
                <w:szCs w:val="18"/>
              </w:rPr>
            </w:pPr>
            <w:r w:rsidRPr="00610282">
              <w:rPr>
                <w:rFonts w:asciiTheme="majorHAnsi" w:hAnsiTheme="majorHAnsi"/>
                <w:b/>
                <w:bCs/>
                <w:i/>
                <w:iCs/>
                <w:sz w:val="18"/>
                <w:szCs w:val="18"/>
              </w:rPr>
              <w:t xml:space="preserve">Language variation and change </w:t>
            </w:r>
          </w:p>
          <w:p w14:paraId="6C3495F7" w14:textId="77777777" w:rsidR="00632B0E" w:rsidRPr="00610282" w:rsidRDefault="00632B0E" w:rsidP="00632B0E">
            <w:pPr>
              <w:pStyle w:val="Default"/>
              <w:rPr>
                <w:rFonts w:asciiTheme="majorHAnsi" w:hAnsiTheme="majorHAnsi"/>
                <w:sz w:val="18"/>
                <w:szCs w:val="18"/>
              </w:rPr>
            </w:pPr>
          </w:p>
          <w:p w14:paraId="1B678BF8" w14:textId="77777777" w:rsidR="00632B0E" w:rsidRPr="00610282" w:rsidRDefault="00632B0E" w:rsidP="00632B0E">
            <w:pPr>
              <w:pStyle w:val="Default"/>
              <w:rPr>
                <w:rFonts w:asciiTheme="majorHAnsi" w:hAnsiTheme="majorHAnsi"/>
                <w:i/>
                <w:sz w:val="18"/>
                <w:szCs w:val="18"/>
              </w:rPr>
            </w:pPr>
            <w:r w:rsidRPr="00610282">
              <w:rPr>
                <w:rFonts w:asciiTheme="majorHAnsi" w:hAnsiTheme="majorHAnsi"/>
                <w:i/>
                <w:sz w:val="18"/>
                <w:szCs w:val="18"/>
              </w:rPr>
              <w:t xml:space="preserve">Understand that language varies according to the age and relationship of those using it, and to the situation in which it is being used. </w:t>
            </w:r>
          </w:p>
          <w:p w14:paraId="08F79DC5" w14:textId="0D1EA88B" w:rsidR="004329E1" w:rsidRPr="00610282" w:rsidRDefault="00632B0E" w:rsidP="00632B0E">
            <w:pPr>
              <w:widowControl w:val="0"/>
              <w:numPr>
                <w:ilvl w:val="0"/>
                <w:numId w:val="4"/>
              </w:numPr>
              <w:tabs>
                <w:tab w:val="left" w:pos="220"/>
                <w:tab w:val="left" w:pos="720"/>
              </w:tabs>
              <w:autoSpaceDE w:val="0"/>
              <w:autoSpaceDN w:val="0"/>
              <w:adjustRightInd w:val="0"/>
              <w:spacing w:before="0" w:after="240"/>
              <w:ind w:left="0" w:right="176" w:firstLine="0"/>
              <w:rPr>
                <w:rFonts w:asciiTheme="majorHAnsi" w:eastAsiaTheme="minorEastAsia" w:hAnsiTheme="majorHAnsi" w:cs="Times"/>
                <w:noProof w:val="0"/>
                <w:sz w:val="18"/>
                <w:szCs w:val="18"/>
                <w:lang w:val="en-US"/>
              </w:rPr>
            </w:pPr>
            <w:r w:rsidRPr="00610282">
              <w:rPr>
                <w:rFonts w:asciiTheme="majorHAnsi" w:hAnsiTheme="majorHAnsi"/>
                <w:i/>
                <w:sz w:val="18"/>
                <w:szCs w:val="18"/>
              </w:rPr>
              <w:t xml:space="preserve">[Key concepts: register, context, variation; Key processes: observing, recognising, reflecting] </w:t>
            </w:r>
            <w:r w:rsidR="004329E1" w:rsidRPr="00610282">
              <w:rPr>
                <w:rFonts w:asciiTheme="majorHAnsi" w:eastAsiaTheme="minorEastAsia" w:hAnsiTheme="majorHAnsi" w:cs="Arial"/>
                <w:b/>
                <w:bCs/>
                <w:i/>
                <w:iCs/>
                <w:noProof w:val="0"/>
                <w:sz w:val="18"/>
                <w:szCs w:val="18"/>
                <w:lang w:val="en-US"/>
              </w:rPr>
              <w:t xml:space="preserve">Role of language and culture </w:t>
            </w:r>
            <w:r w:rsidR="004329E1" w:rsidRPr="00610282">
              <w:rPr>
                <w:rFonts w:asciiTheme="majorHAnsi" w:eastAsia="MS Gothic" w:hAnsiTheme="majorHAnsi" w:cs="MS Gothic"/>
                <w:noProof w:val="0"/>
                <w:sz w:val="18"/>
                <w:szCs w:val="18"/>
                <w:lang w:val="en-US"/>
              </w:rPr>
              <w:t> </w:t>
            </w:r>
          </w:p>
          <w:p w14:paraId="588F5DC4" w14:textId="77777777" w:rsidR="00632B0E" w:rsidRPr="00610282" w:rsidRDefault="00632B0E" w:rsidP="00632B0E">
            <w:pPr>
              <w:pStyle w:val="Default"/>
              <w:rPr>
                <w:rFonts w:asciiTheme="majorHAnsi" w:hAnsiTheme="majorHAnsi"/>
                <w:b/>
                <w:bCs/>
                <w:i/>
                <w:iCs/>
                <w:sz w:val="18"/>
                <w:szCs w:val="18"/>
              </w:rPr>
            </w:pPr>
            <w:r w:rsidRPr="00610282">
              <w:rPr>
                <w:rFonts w:asciiTheme="majorHAnsi" w:hAnsiTheme="majorHAnsi"/>
                <w:b/>
                <w:bCs/>
                <w:i/>
                <w:iCs/>
                <w:sz w:val="18"/>
                <w:szCs w:val="18"/>
              </w:rPr>
              <w:t xml:space="preserve">Role of language and culture </w:t>
            </w:r>
          </w:p>
          <w:p w14:paraId="045A0CE6" w14:textId="77777777" w:rsidR="00632B0E" w:rsidRPr="00610282" w:rsidRDefault="00632B0E" w:rsidP="00632B0E">
            <w:pPr>
              <w:pStyle w:val="Default"/>
              <w:rPr>
                <w:rFonts w:asciiTheme="majorHAnsi" w:hAnsiTheme="majorHAnsi"/>
                <w:sz w:val="18"/>
                <w:szCs w:val="18"/>
              </w:rPr>
            </w:pPr>
          </w:p>
          <w:p w14:paraId="0F0D1F44" w14:textId="77777777" w:rsidR="00632B0E" w:rsidRPr="00610282" w:rsidRDefault="00632B0E" w:rsidP="00632B0E">
            <w:pPr>
              <w:pStyle w:val="Default"/>
              <w:rPr>
                <w:rFonts w:asciiTheme="majorHAnsi" w:hAnsiTheme="majorHAnsi"/>
                <w:i/>
                <w:sz w:val="18"/>
                <w:szCs w:val="18"/>
              </w:rPr>
            </w:pPr>
            <w:r w:rsidRPr="00610282">
              <w:rPr>
                <w:rFonts w:asciiTheme="majorHAnsi" w:hAnsiTheme="majorHAnsi"/>
                <w:i/>
                <w:sz w:val="18"/>
                <w:szCs w:val="18"/>
              </w:rPr>
              <w:t xml:space="preserve">Understand that the ways people use language reflect where and how they live and what is important to them </w:t>
            </w:r>
          </w:p>
          <w:p w14:paraId="37EF8B89" w14:textId="7E0797DE" w:rsidR="004329E1" w:rsidRPr="00610282" w:rsidRDefault="00632B0E" w:rsidP="00632B0E">
            <w:pPr>
              <w:widowControl w:val="0"/>
              <w:tabs>
                <w:tab w:val="left" w:pos="220"/>
                <w:tab w:val="left" w:pos="720"/>
              </w:tabs>
              <w:autoSpaceDE w:val="0"/>
              <w:autoSpaceDN w:val="0"/>
              <w:adjustRightInd w:val="0"/>
              <w:spacing w:before="0" w:after="240"/>
              <w:ind w:right="176"/>
              <w:rPr>
                <w:rFonts w:asciiTheme="majorHAnsi" w:eastAsiaTheme="minorEastAsia" w:hAnsiTheme="majorHAnsi" w:cs="Times"/>
                <w:noProof w:val="0"/>
                <w:sz w:val="18"/>
                <w:szCs w:val="18"/>
                <w:lang w:val="en-US"/>
              </w:rPr>
            </w:pPr>
            <w:r w:rsidRPr="00610282">
              <w:rPr>
                <w:rFonts w:asciiTheme="majorHAnsi" w:hAnsiTheme="majorHAnsi"/>
                <w:i/>
                <w:sz w:val="18"/>
                <w:szCs w:val="18"/>
              </w:rPr>
              <w:t xml:space="preserve">[Key concepts: cultural expression, values, respect, gestures; Key processes: observing, comparing, discussing, interpreting] </w:t>
            </w:r>
          </w:p>
        </w:tc>
        <w:tc>
          <w:tcPr>
            <w:tcW w:w="870" w:type="pct"/>
          </w:tcPr>
          <w:p w14:paraId="7BC8CC60" w14:textId="77777777" w:rsidR="004329E1" w:rsidRPr="00610282" w:rsidRDefault="004329E1" w:rsidP="00FD7309">
            <w:pPr>
              <w:tabs>
                <w:tab w:val="left" w:pos="2268"/>
              </w:tabs>
              <w:rPr>
                <w:rFonts w:asciiTheme="majorHAnsi" w:hAnsiTheme="majorHAnsi" w:cs="Arial"/>
                <w:sz w:val="18"/>
                <w:szCs w:val="18"/>
              </w:rPr>
            </w:pPr>
          </w:p>
        </w:tc>
      </w:tr>
    </w:tbl>
    <w:p w14:paraId="058F4C6F" w14:textId="77777777" w:rsidR="00250026" w:rsidRPr="00375289" w:rsidRDefault="00250026" w:rsidP="001F6717">
      <w:pPr>
        <w:spacing w:before="0"/>
        <w:rPr>
          <w:rFonts w:asciiTheme="majorHAnsi" w:hAnsiTheme="majorHAnsi" w:cs="Arial"/>
          <w:b/>
        </w:rPr>
      </w:pPr>
    </w:p>
    <w:p w14:paraId="2A190DC7" w14:textId="77777777" w:rsidR="001F2D19" w:rsidRPr="00375289" w:rsidRDefault="001F2D19" w:rsidP="00972035">
      <w:pPr>
        <w:tabs>
          <w:tab w:val="left" w:pos="2268"/>
        </w:tabs>
        <w:spacing w:line="480" w:lineRule="auto"/>
        <w:rPr>
          <w:rFonts w:asciiTheme="majorHAnsi" w:hAnsiTheme="majorHAnsi" w:cs="Arial"/>
          <w:b/>
        </w:rPr>
      </w:pPr>
    </w:p>
    <w:p w14:paraId="6A72F87C" w14:textId="77777777" w:rsidR="00FA37F5" w:rsidRPr="00375289" w:rsidRDefault="00FA37F5" w:rsidP="00972035">
      <w:pPr>
        <w:tabs>
          <w:tab w:val="left" w:pos="2268"/>
        </w:tabs>
        <w:spacing w:line="480" w:lineRule="auto"/>
        <w:ind w:left="420" w:firstLine="6"/>
        <w:rPr>
          <w:rFonts w:asciiTheme="majorHAnsi" w:hAnsiTheme="majorHAnsi" w:cs="Arial"/>
        </w:rPr>
      </w:pPr>
    </w:p>
    <w:sectPr w:rsidR="00FA37F5" w:rsidRPr="00375289" w:rsidSect="00CF45D8">
      <w:pgSz w:w="16840" w:h="11900" w:orient="landscape"/>
      <w:pgMar w:top="1701" w:right="1276" w:bottom="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B5693" w14:textId="77777777" w:rsidR="00EA4162" w:rsidRDefault="00EA4162" w:rsidP="00BE512F">
      <w:pPr>
        <w:spacing w:before="0"/>
      </w:pPr>
      <w:r>
        <w:separator/>
      </w:r>
    </w:p>
  </w:endnote>
  <w:endnote w:type="continuationSeparator" w:id="0">
    <w:p w14:paraId="5825D69B" w14:textId="77777777" w:rsidR="00EA4162" w:rsidRDefault="00EA4162" w:rsidP="00BE51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Narrow">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icrosoft Tai Le">
    <w:panose1 w:val="020B0502040204020203"/>
    <w:charset w:val="00"/>
    <w:family w:val="swiss"/>
    <w:pitch w:val="variable"/>
    <w:sig w:usb0="00000003" w:usb1="00000000" w:usb2="40000000" w:usb3="00000000" w:csb0="00000001" w:csb1="00000000"/>
  </w:font>
  <w:font w:name="Kaiti SC Regular">
    <w:altName w:val="Arial Unicode MS"/>
    <w:charset w:val="50"/>
    <w:family w:val="auto"/>
    <w:pitch w:val="variable"/>
    <w:sig w:usb0="00000000" w:usb1="280F3C52" w:usb2="00000016" w:usb3="00000000" w:csb0="0004001F" w:csb1="00000000"/>
  </w:font>
  <w:font w:name="ヒラギノ丸ゴ ProN W4">
    <w:charset w:val="4E"/>
    <w:family w:val="auto"/>
    <w:pitch w:val="variable"/>
    <w:sig w:usb0="E00002FF" w:usb1="7AC7FFFF" w:usb2="00000012" w:usb3="00000000" w:csb0="0002000D" w:csb1="00000000"/>
  </w:font>
  <w:font w:name="Kaiti SC Black">
    <w:charset w:val="00"/>
    <w:family w:val="auto"/>
    <w:pitch w:val="variable"/>
    <w:sig w:usb0="00000003" w:usb1="080F0000" w:usb2="00000000" w:usb3="00000000" w:csb0="00040001" w:csb1="00000000"/>
  </w:font>
  <w:font w:name="Mongolian Baiti">
    <w:panose1 w:val="03000500000000000000"/>
    <w:charset w:val="00"/>
    <w:family w:val="script"/>
    <w:pitch w:val="variable"/>
    <w:sig w:usb0="80000023" w:usb1="00000000" w:usb2="00020000" w:usb3="00000000" w:csb0="00000001"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CCB77" w14:textId="77777777" w:rsidR="00EA4162" w:rsidRDefault="00EA4162" w:rsidP="00E54A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663F5" w14:textId="77777777" w:rsidR="00EA4162" w:rsidRDefault="00EA4162" w:rsidP="00BE51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06BC6" w14:textId="77777777" w:rsidR="00EA4162" w:rsidRDefault="00EA4162" w:rsidP="00E54A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7724">
      <w:rPr>
        <w:rStyle w:val="PageNumber"/>
      </w:rPr>
      <w:t>1</w:t>
    </w:r>
    <w:r>
      <w:rPr>
        <w:rStyle w:val="PageNumber"/>
      </w:rPr>
      <w:fldChar w:fldCharType="end"/>
    </w:r>
  </w:p>
  <w:p w14:paraId="2CA32A78" w14:textId="7E6E71A6" w:rsidR="00886714" w:rsidRDefault="00886714" w:rsidP="00886714">
    <w:pPr>
      <w:pStyle w:val="Footer"/>
    </w:pPr>
    <w:r>
      <w:t xml:space="preserve">AFMLTA Ready? Set? Go! – Module 3: Handouts - </w:t>
    </w:r>
    <w:r>
      <w:t>Japanese</w:t>
    </w:r>
    <w:bookmarkStart w:id="0" w:name="_GoBack"/>
    <w:bookmarkEnd w:id="0"/>
  </w:p>
  <w:p w14:paraId="0AA11A6F" w14:textId="77777777" w:rsidR="00886714" w:rsidRDefault="00886714" w:rsidP="00886714">
    <w:pPr>
      <w:pStyle w:val="Footer"/>
    </w:pPr>
    <w:r>
      <w:rPr>
        <w:rFonts w:cs="Arial"/>
      </w:rPr>
      <w:t>©</w:t>
    </w:r>
    <w:r>
      <w:t>AFMLTA 2015. Materials may not be reproduced without permission.</w:t>
    </w:r>
  </w:p>
  <w:p w14:paraId="3D033D95" w14:textId="77777777" w:rsidR="00EA4162" w:rsidRDefault="00EA4162" w:rsidP="00BE512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76887" w14:textId="77777777" w:rsidR="00886714" w:rsidRDefault="00886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39F29" w14:textId="77777777" w:rsidR="00EA4162" w:rsidRDefault="00EA4162" w:rsidP="00BE512F">
      <w:pPr>
        <w:spacing w:before="0"/>
      </w:pPr>
      <w:r>
        <w:separator/>
      </w:r>
    </w:p>
  </w:footnote>
  <w:footnote w:type="continuationSeparator" w:id="0">
    <w:p w14:paraId="5FDA10AD" w14:textId="77777777" w:rsidR="00EA4162" w:rsidRDefault="00EA4162" w:rsidP="00BE512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D4518" w14:textId="77777777" w:rsidR="00886714" w:rsidRDefault="00886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7517" w14:textId="77777777" w:rsidR="00886714" w:rsidRDefault="00886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93374" w14:textId="77777777" w:rsidR="00886714" w:rsidRDefault="00886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034ED"/>
    <w:multiLevelType w:val="hybridMultilevel"/>
    <w:tmpl w:val="B482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A34A2"/>
    <w:multiLevelType w:val="hybridMultilevel"/>
    <w:tmpl w:val="C1EAD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555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4AA1159"/>
    <w:multiLevelType w:val="hybridMultilevel"/>
    <w:tmpl w:val="A0B6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E4166"/>
    <w:multiLevelType w:val="hybridMultilevel"/>
    <w:tmpl w:val="61B49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107FC"/>
    <w:multiLevelType w:val="hybridMultilevel"/>
    <w:tmpl w:val="0C8E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E4A01"/>
    <w:multiLevelType w:val="hybridMultilevel"/>
    <w:tmpl w:val="0A3E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A0D1D"/>
    <w:multiLevelType w:val="hybridMultilevel"/>
    <w:tmpl w:val="EB18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C3B8C"/>
    <w:multiLevelType w:val="hybridMultilevel"/>
    <w:tmpl w:val="58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41173"/>
    <w:multiLevelType w:val="hybridMultilevel"/>
    <w:tmpl w:val="9406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1716C"/>
    <w:multiLevelType w:val="hybridMultilevel"/>
    <w:tmpl w:val="1E2C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DD0A61"/>
    <w:multiLevelType w:val="hybridMultilevel"/>
    <w:tmpl w:val="9D368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907C28"/>
    <w:multiLevelType w:val="hybridMultilevel"/>
    <w:tmpl w:val="48D6C5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Garamond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Garamond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Garamond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785243E"/>
    <w:multiLevelType w:val="hybridMultilevel"/>
    <w:tmpl w:val="5558797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3858351C"/>
    <w:multiLevelType w:val="hybridMultilevel"/>
    <w:tmpl w:val="801C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583E13"/>
    <w:multiLevelType w:val="hybridMultilevel"/>
    <w:tmpl w:val="1B5A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6A1335"/>
    <w:multiLevelType w:val="hybridMultilevel"/>
    <w:tmpl w:val="9F40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752912"/>
    <w:multiLevelType w:val="hybridMultilevel"/>
    <w:tmpl w:val="F5F08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56CE6"/>
    <w:multiLevelType w:val="hybridMultilevel"/>
    <w:tmpl w:val="FFE20D0C"/>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0">
    <w:nsid w:val="490C27FD"/>
    <w:multiLevelType w:val="hybridMultilevel"/>
    <w:tmpl w:val="9EBA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B94671"/>
    <w:multiLevelType w:val="hybridMultilevel"/>
    <w:tmpl w:val="98F22BC6"/>
    <w:lvl w:ilvl="0" w:tplc="E2045D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4F301904"/>
    <w:multiLevelType w:val="hybridMultilevel"/>
    <w:tmpl w:val="EDC6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C769BE"/>
    <w:multiLevelType w:val="hybridMultilevel"/>
    <w:tmpl w:val="52CE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C4293E"/>
    <w:multiLevelType w:val="hybridMultilevel"/>
    <w:tmpl w:val="1186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F05288"/>
    <w:multiLevelType w:val="hybridMultilevel"/>
    <w:tmpl w:val="9654B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7222D0"/>
    <w:multiLevelType w:val="hybridMultilevel"/>
    <w:tmpl w:val="954E46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686072"/>
    <w:multiLevelType w:val="hybridMultilevel"/>
    <w:tmpl w:val="6D9A0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6CA298B"/>
    <w:multiLevelType w:val="hybridMultilevel"/>
    <w:tmpl w:val="BE82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3A15F1"/>
    <w:multiLevelType w:val="hybridMultilevel"/>
    <w:tmpl w:val="36D86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594B7D"/>
    <w:multiLevelType w:val="hybridMultilevel"/>
    <w:tmpl w:val="70CC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DF21BA"/>
    <w:multiLevelType w:val="hybridMultilevel"/>
    <w:tmpl w:val="054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E35944"/>
    <w:multiLevelType w:val="hybridMultilevel"/>
    <w:tmpl w:val="E758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CF41E3"/>
    <w:multiLevelType w:val="hybridMultilevel"/>
    <w:tmpl w:val="3872C78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4">
    <w:nsid w:val="78BC08F3"/>
    <w:multiLevelType w:val="hybridMultilevel"/>
    <w:tmpl w:val="1D0E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7435BA"/>
    <w:multiLevelType w:val="hybridMultilevel"/>
    <w:tmpl w:val="C180FF8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6">
    <w:nsid w:val="7F261C36"/>
    <w:multiLevelType w:val="hybridMultilevel"/>
    <w:tmpl w:val="168E83D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Garamond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Garamond Narro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Garamond Narro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F7B7947"/>
    <w:multiLevelType w:val="hybridMultilevel"/>
    <w:tmpl w:val="A028A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37"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21"/>
  </w:num>
  <w:num w:numId="4">
    <w:abstractNumId w:val="0"/>
  </w:num>
  <w:num w:numId="5">
    <w:abstractNumId w:val="3"/>
  </w:num>
  <w:num w:numId="6">
    <w:abstractNumId w:val="25"/>
  </w:num>
  <w:num w:numId="7">
    <w:abstractNumId w:val="14"/>
  </w:num>
  <w:num w:numId="8">
    <w:abstractNumId w:val="37"/>
  </w:num>
  <w:num w:numId="9">
    <w:abstractNumId w:val="6"/>
  </w:num>
  <w:num w:numId="10">
    <w:abstractNumId w:val="24"/>
  </w:num>
  <w:num w:numId="11">
    <w:abstractNumId w:val="15"/>
  </w:num>
  <w:num w:numId="12">
    <w:abstractNumId w:val="5"/>
  </w:num>
  <w:num w:numId="13">
    <w:abstractNumId w:val="34"/>
  </w:num>
  <w:num w:numId="14">
    <w:abstractNumId w:val="18"/>
  </w:num>
  <w:num w:numId="15">
    <w:abstractNumId w:val="29"/>
  </w:num>
  <w:num w:numId="16">
    <w:abstractNumId w:val="11"/>
  </w:num>
  <w:num w:numId="17">
    <w:abstractNumId w:val="9"/>
  </w:num>
  <w:num w:numId="18">
    <w:abstractNumId w:val="8"/>
  </w:num>
  <w:num w:numId="19">
    <w:abstractNumId w:val="27"/>
  </w:num>
  <w:num w:numId="20">
    <w:abstractNumId w:val="12"/>
  </w:num>
  <w:num w:numId="21">
    <w:abstractNumId w:val="2"/>
  </w:num>
  <w:num w:numId="22">
    <w:abstractNumId w:val="26"/>
  </w:num>
  <w:num w:numId="23">
    <w:abstractNumId w:val="30"/>
  </w:num>
  <w:num w:numId="24">
    <w:abstractNumId w:val="32"/>
  </w:num>
  <w:num w:numId="25">
    <w:abstractNumId w:val="10"/>
  </w:num>
  <w:num w:numId="26">
    <w:abstractNumId w:val="35"/>
  </w:num>
  <w:num w:numId="27">
    <w:abstractNumId w:val="4"/>
  </w:num>
  <w:num w:numId="28">
    <w:abstractNumId w:val="22"/>
  </w:num>
  <w:num w:numId="29">
    <w:abstractNumId w:val="20"/>
  </w:num>
  <w:num w:numId="30">
    <w:abstractNumId w:val="23"/>
  </w:num>
  <w:num w:numId="31">
    <w:abstractNumId w:val="17"/>
  </w:num>
  <w:num w:numId="32">
    <w:abstractNumId w:val="1"/>
  </w:num>
  <w:num w:numId="33">
    <w:abstractNumId w:val="7"/>
  </w:num>
  <w:num w:numId="34">
    <w:abstractNumId w:val="33"/>
  </w:num>
  <w:num w:numId="35">
    <w:abstractNumId w:val="28"/>
  </w:num>
  <w:num w:numId="36">
    <w:abstractNumId w:val="19"/>
  </w:num>
  <w:num w:numId="37">
    <w:abstractNumId w:val="3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64"/>
    <w:rsid w:val="00002973"/>
    <w:rsid w:val="00002F64"/>
    <w:rsid w:val="00003632"/>
    <w:rsid w:val="000107CA"/>
    <w:rsid w:val="000173F4"/>
    <w:rsid w:val="00017444"/>
    <w:rsid w:val="00023EDB"/>
    <w:rsid w:val="00025501"/>
    <w:rsid w:val="0002618C"/>
    <w:rsid w:val="000300F0"/>
    <w:rsid w:val="00033158"/>
    <w:rsid w:val="000344D9"/>
    <w:rsid w:val="00044BE5"/>
    <w:rsid w:val="00056251"/>
    <w:rsid w:val="00063D95"/>
    <w:rsid w:val="00064E0D"/>
    <w:rsid w:val="00067F56"/>
    <w:rsid w:val="00081753"/>
    <w:rsid w:val="0008318F"/>
    <w:rsid w:val="00087989"/>
    <w:rsid w:val="000911E5"/>
    <w:rsid w:val="00092948"/>
    <w:rsid w:val="00095BCD"/>
    <w:rsid w:val="000A05E1"/>
    <w:rsid w:val="000A19B5"/>
    <w:rsid w:val="000A2094"/>
    <w:rsid w:val="000B7268"/>
    <w:rsid w:val="000B74C4"/>
    <w:rsid w:val="000C0FF4"/>
    <w:rsid w:val="000C164E"/>
    <w:rsid w:val="000C2719"/>
    <w:rsid w:val="000C776B"/>
    <w:rsid w:val="000D1039"/>
    <w:rsid w:val="000D5ABB"/>
    <w:rsid w:val="000D663A"/>
    <w:rsid w:val="000E11C7"/>
    <w:rsid w:val="000E2906"/>
    <w:rsid w:val="000E416D"/>
    <w:rsid w:val="000F0008"/>
    <w:rsid w:val="000F4A93"/>
    <w:rsid w:val="00100B4B"/>
    <w:rsid w:val="00103B6A"/>
    <w:rsid w:val="001264DF"/>
    <w:rsid w:val="00143DE8"/>
    <w:rsid w:val="00144796"/>
    <w:rsid w:val="0015520B"/>
    <w:rsid w:val="001609BE"/>
    <w:rsid w:val="00164E89"/>
    <w:rsid w:val="0016511B"/>
    <w:rsid w:val="00170C1F"/>
    <w:rsid w:val="00172299"/>
    <w:rsid w:val="00176F41"/>
    <w:rsid w:val="00177729"/>
    <w:rsid w:val="001836CE"/>
    <w:rsid w:val="001855AE"/>
    <w:rsid w:val="001900D9"/>
    <w:rsid w:val="001A2071"/>
    <w:rsid w:val="001A31AE"/>
    <w:rsid w:val="001B1C7B"/>
    <w:rsid w:val="001C1B46"/>
    <w:rsid w:val="001C5D2C"/>
    <w:rsid w:val="001D2AB2"/>
    <w:rsid w:val="001E28FB"/>
    <w:rsid w:val="001E7817"/>
    <w:rsid w:val="001F1C7B"/>
    <w:rsid w:val="001F2D19"/>
    <w:rsid w:val="001F6717"/>
    <w:rsid w:val="0020037A"/>
    <w:rsid w:val="00205F79"/>
    <w:rsid w:val="00214760"/>
    <w:rsid w:val="002261F7"/>
    <w:rsid w:val="00235FA9"/>
    <w:rsid w:val="0023664A"/>
    <w:rsid w:val="00241145"/>
    <w:rsid w:val="00242351"/>
    <w:rsid w:val="00250026"/>
    <w:rsid w:val="00253B1D"/>
    <w:rsid w:val="00253EDA"/>
    <w:rsid w:val="0025528D"/>
    <w:rsid w:val="00255A07"/>
    <w:rsid w:val="00267A6C"/>
    <w:rsid w:val="00272F8F"/>
    <w:rsid w:val="00275BD5"/>
    <w:rsid w:val="0028791D"/>
    <w:rsid w:val="0029258E"/>
    <w:rsid w:val="00295848"/>
    <w:rsid w:val="00295873"/>
    <w:rsid w:val="002A2DAF"/>
    <w:rsid w:val="002A348C"/>
    <w:rsid w:val="002A6E5F"/>
    <w:rsid w:val="002C47D2"/>
    <w:rsid w:val="002C5B0B"/>
    <w:rsid w:val="002D3723"/>
    <w:rsid w:val="002D779D"/>
    <w:rsid w:val="002E1B23"/>
    <w:rsid w:val="002E642D"/>
    <w:rsid w:val="002F28DD"/>
    <w:rsid w:val="002F3FB6"/>
    <w:rsid w:val="002F43CA"/>
    <w:rsid w:val="002F685E"/>
    <w:rsid w:val="00300294"/>
    <w:rsid w:val="0030055C"/>
    <w:rsid w:val="00301A42"/>
    <w:rsid w:val="0031188D"/>
    <w:rsid w:val="003202B2"/>
    <w:rsid w:val="00326194"/>
    <w:rsid w:val="00327867"/>
    <w:rsid w:val="00336491"/>
    <w:rsid w:val="003415B1"/>
    <w:rsid w:val="00341D11"/>
    <w:rsid w:val="003425E0"/>
    <w:rsid w:val="00344273"/>
    <w:rsid w:val="00345A5B"/>
    <w:rsid w:val="00347B1F"/>
    <w:rsid w:val="0035600A"/>
    <w:rsid w:val="0036063B"/>
    <w:rsid w:val="00361DFD"/>
    <w:rsid w:val="00362F12"/>
    <w:rsid w:val="00363614"/>
    <w:rsid w:val="00365886"/>
    <w:rsid w:val="00366071"/>
    <w:rsid w:val="00371F3E"/>
    <w:rsid w:val="003723D0"/>
    <w:rsid w:val="003744C7"/>
    <w:rsid w:val="00375289"/>
    <w:rsid w:val="003755DD"/>
    <w:rsid w:val="003830E1"/>
    <w:rsid w:val="00384995"/>
    <w:rsid w:val="0038789B"/>
    <w:rsid w:val="00397C4D"/>
    <w:rsid w:val="003A2EAD"/>
    <w:rsid w:val="003A456E"/>
    <w:rsid w:val="003B03F8"/>
    <w:rsid w:val="003B2890"/>
    <w:rsid w:val="003B3D61"/>
    <w:rsid w:val="003C06AB"/>
    <w:rsid w:val="003C1950"/>
    <w:rsid w:val="003E006C"/>
    <w:rsid w:val="003E5AB2"/>
    <w:rsid w:val="004074FF"/>
    <w:rsid w:val="004075E5"/>
    <w:rsid w:val="004129D7"/>
    <w:rsid w:val="004329E1"/>
    <w:rsid w:val="00433328"/>
    <w:rsid w:val="004339B5"/>
    <w:rsid w:val="00440156"/>
    <w:rsid w:val="004409A1"/>
    <w:rsid w:val="0044219F"/>
    <w:rsid w:val="00445EA7"/>
    <w:rsid w:val="00446204"/>
    <w:rsid w:val="00462B7E"/>
    <w:rsid w:val="00465429"/>
    <w:rsid w:val="004667A7"/>
    <w:rsid w:val="00471380"/>
    <w:rsid w:val="00474EBA"/>
    <w:rsid w:val="00481EE0"/>
    <w:rsid w:val="004907B5"/>
    <w:rsid w:val="004A080F"/>
    <w:rsid w:val="004A5A2A"/>
    <w:rsid w:val="004B4805"/>
    <w:rsid w:val="004B77FB"/>
    <w:rsid w:val="004C166E"/>
    <w:rsid w:val="004C6002"/>
    <w:rsid w:val="004D0557"/>
    <w:rsid w:val="004D53CD"/>
    <w:rsid w:val="004E1F4C"/>
    <w:rsid w:val="004E45B5"/>
    <w:rsid w:val="004F2948"/>
    <w:rsid w:val="004F3550"/>
    <w:rsid w:val="004F5783"/>
    <w:rsid w:val="00503792"/>
    <w:rsid w:val="005102F9"/>
    <w:rsid w:val="00527A37"/>
    <w:rsid w:val="005312B5"/>
    <w:rsid w:val="00531B5E"/>
    <w:rsid w:val="00532731"/>
    <w:rsid w:val="00536564"/>
    <w:rsid w:val="005503FA"/>
    <w:rsid w:val="00553FEF"/>
    <w:rsid w:val="005571F8"/>
    <w:rsid w:val="00560344"/>
    <w:rsid w:val="005634DB"/>
    <w:rsid w:val="005643C5"/>
    <w:rsid w:val="0056770D"/>
    <w:rsid w:val="0057007F"/>
    <w:rsid w:val="005718CD"/>
    <w:rsid w:val="00575D08"/>
    <w:rsid w:val="00576D19"/>
    <w:rsid w:val="005815FE"/>
    <w:rsid w:val="005832F1"/>
    <w:rsid w:val="0058394B"/>
    <w:rsid w:val="005930C6"/>
    <w:rsid w:val="005B1DB1"/>
    <w:rsid w:val="005C2494"/>
    <w:rsid w:val="005C2D51"/>
    <w:rsid w:val="005D1A69"/>
    <w:rsid w:val="005D29E0"/>
    <w:rsid w:val="005D3514"/>
    <w:rsid w:val="005D7742"/>
    <w:rsid w:val="005E0DA6"/>
    <w:rsid w:val="005E288F"/>
    <w:rsid w:val="005E4DCB"/>
    <w:rsid w:val="005E53AE"/>
    <w:rsid w:val="005E59CA"/>
    <w:rsid w:val="005E6526"/>
    <w:rsid w:val="005F2385"/>
    <w:rsid w:val="005F68BA"/>
    <w:rsid w:val="00607284"/>
    <w:rsid w:val="00607D21"/>
    <w:rsid w:val="00610282"/>
    <w:rsid w:val="00616CD8"/>
    <w:rsid w:val="00617D14"/>
    <w:rsid w:val="006254EA"/>
    <w:rsid w:val="00625B8F"/>
    <w:rsid w:val="00632B0E"/>
    <w:rsid w:val="00634082"/>
    <w:rsid w:val="006368A3"/>
    <w:rsid w:val="00640466"/>
    <w:rsid w:val="006469CC"/>
    <w:rsid w:val="00653672"/>
    <w:rsid w:val="00656F33"/>
    <w:rsid w:val="006574DB"/>
    <w:rsid w:val="006679DE"/>
    <w:rsid w:val="00672E15"/>
    <w:rsid w:val="006956B2"/>
    <w:rsid w:val="006A0AFC"/>
    <w:rsid w:val="006A110A"/>
    <w:rsid w:val="006A1B17"/>
    <w:rsid w:val="006B1604"/>
    <w:rsid w:val="006B1D30"/>
    <w:rsid w:val="006C3D98"/>
    <w:rsid w:val="006C65DA"/>
    <w:rsid w:val="006C70DE"/>
    <w:rsid w:val="006D4894"/>
    <w:rsid w:val="006D6226"/>
    <w:rsid w:val="006E0270"/>
    <w:rsid w:val="006E7881"/>
    <w:rsid w:val="006F1248"/>
    <w:rsid w:val="006F710A"/>
    <w:rsid w:val="007117E4"/>
    <w:rsid w:val="00714C8C"/>
    <w:rsid w:val="0071671D"/>
    <w:rsid w:val="00720FFB"/>
    <w:rsid w:val="00722F1C"/>
    <w:rsid w:val="007243C7"/>
    <w:rsid w:val="007247D8"/>
    <w:rsid w:val="00730E6B"/>
    <w:rsid w:val="00731A9C"/>
    <w:rsid w:val="00734EE8"/>
    <w:rsid w:val="00744F4F"/>
    <w:rsid w:val="007457A4"/>
    <w:rsid w:val="00747CBC"/>
    <w:rsid w:val="00753059"/>
    <w:rsid w:val="007540D2"/>
    <w:rsid w:val="00763391"/>
    <w:rsid w:val="00765B3E"/>
    <w:rsid w:val="007758CD"/>
    <w:rsid w:val="007826C5"/>
    <w:rsid w:val="00787696"/>
    <w:rsid w:val="007921EA"/>
    <w:rsid w:val="007A1C05"/>
    <w:rsid w:val="007A565C"/>
    <w:rsid w:val="007B242C"/>
    <w:rsid w:val="007C308C"/>
    <w:rsid w:val="007D10AF"/>
    <w:rsid w:val="007D69F2"/>
    <w:rsid w:val="007E066B"/>
    <w:rsid w:val="007E6FD6"/>
    <w:rsid w:val="007F5344"/>
    <w:rsid w:val="007F63C9"/>
    <w:rsid w:val="007F701B"/>
    <w:rsid w:val="00805F96"/>
    <w:rsid w:val="00806C9A"/>
    <w:rsid w:val="008130F4"/>
    <w:rsid w:val="00814D7E"/>
    <w:rsid w:val="008175BA"/>
    <w:rsid w:val="00817686"/>
    <w:rsid w:val="00817A8C"/>
    <w:rsid w:val="0082083E"/>
    <w:rsid w:val="00827252"/>
    <w:rsid w:val="00836135"/>
    <w:rsid w:val="008409D9"/>
    <w:rsid w:val="00841868"/>
    <w:rsid w:val="00843170"/>
    <w:rsid w:val="0084426A"/>
    <w:rsid w:val="00844560"/>
    <w:rsid w:val="00845A0E"/>
    <w:rsid w:val="00850C42"/>
    <w:rsid w:val="00851721"/>
    <w:rsid w:val="0085493C"/>
    <w:rsid w:val="00855671"/>
    <w:rsid w:val="008619B7"/>
    <w:rsid w:val="00862659"/>
    <w:rsid w:val="00862CC3"/>
    <w:rsid w:val="00863108"/>
    <w:rsid w:val="008735C8"/>
    <w:rsid w:val="00877E3D"/>
    <w:rsid w:val="00886714"/>
    <w:rsid w:val="00896489"/>
    <w:rsid w:val="008A0365"/>
    <w:rsid w:val="008A1A94"/>
    <w:rsid w:val="008A6DE0"/>
    <w:rsid w:val="008B235B"/>
    <w:rsid w:val="008B2CD2"/>
    <w:rsid w:val="008C25C0"/>
    <w:rsid w:val="008C2988"/>
    <w:rsid w:val="008C498F"/>
    <w:rsid w:val="008D1079"/>
    <w:rsid w:val="008D4ACF"/>
    <w:rsid w:val="008E0BA1"/>
    <w:rsid w:val="008E0DDB"/>
    <w:rsid w:val="008E1FCE"/>
    <w:rsid w:val="008E2466"/>
    <w:rsid w:val="008E4F16"/>
    <w:rsid w:val="008E72EC"/>
    <w:rsid w:val="008F11C0"/>
    <w:rsid w:val="00912803"/>
    <w:rsid w:val="00923930"/>
    <w:rsid w:val="00932383"/>
    <w:rsid w:val="009344B7"/>
    <w:rsid w:val="00935CE0"/>
    <w:rsid w:val="00935CF7"/>
    <w:rsid w:val="009413DA"/>
    <w:rsid w:val="009442CF"/>
    <w:rsid w:val="00951D10"/>
    <w:rsid w:val="00955CF4"/>
    <w:rsid w:val="00972035"/>
    <w:rsid w:val="009721AE"/>
    <w:rsid w:val="00972D39"/>
    <w:rsid w:val="00974309"/>
    <w:rsid w:val="009749A7"/>
    <w:rsid w:val="00976BA6"/>
    <w:rsid w:val="009805E9"/>
    <w:rsid w:val="00992E24"/>
    <w:rsid w:val="009940B9"/>
    <w:rsid w:val="00994E55"/>
    <w:rsid w:val="009A7724"/>
    <w:rsid w:val="009C3CEA"/>
    <w:rsid w:val="009E474F"/>
    <w:rsid w:val="009E513E"/>
    <w:rsid w:val="009F7049"/>
    <w:rsid w:val="00A02474"/>
    <w:rsid w:val="00A049CB"/>
    <w:rsid w:val="00A06DC0"/>
    <w:rsid w:val="00A12A8F"/>
    <w:rsid w:val="00A14150"/>
    <w:rsid w:val="00A20F84"/>
    <w:rsid w:val="00A22CF8"/>
    <w:rsid w:val="00A22EA4"/>
    <w:rsid w:val="00A23A57"/>
    <w:rsid w:val="00A30840"/>
    <w:rsid w:val="00A40EF0"/>
    <w:rsid w:val="00A4374F"/>
    <w:rsid w:val="00A56945"/>
    <w:rsid w:val="00A6684E"/>
    <w:rsid w:val="00A90E2B"/>
    <w:rsid w:val="00A97887"/>
    <w:rsid w:val="00AA17D6"/>
    <w:rsid w:val="00AA3B20"/>
    <w:rsid w:val="00AB286E"/>
    <w:rsid w:val="00AB3692"/>
    <w:rsid w:val="00AD3A4A"/>
    <w:rsid w:val="00AE4334"/>
    <w:rsid w:val="00AF1932"/>
    <w:rsid w:val="00AF22AD"/>
    <w:rsid w:val="00B00C68"/>
    <w:rsid w:val="00B00D89"/>
    <w:rsid w:val="00B044D2"/>
    <w:rsid w:val="00B11172"/>
    <w:rsid w:val="00B140A9"/>
    <w:rsid w:val="00B14201"/>
    <w:rsid w:val="00B14D9F"/>
    <w:rsid w:val="00B222BA"/>
    <w:rsid w:val="00B4281D"/>
    <w:rsid w:val="00B456DC"/>
    <w:rsid w:val="00B51C5D"/>
    <w:rsid w:val="00B54584"/>
    <w:rsid w:val="00B55F45"/>
    <w:rsid w:val="00B6573A"/>
    <w:rsid w:val="00B85445"/>
    <w:rsid w:val="00B9350E"/>
    <w:rsid w:val="00B96A3C"/>
    <w:rsid w:val="00B975CF"/>
    <w:rsid w:val="00B97987"/>
    <w:rsid w:val="00B97B02"/>
    <w:rsid w:val="00BB0CDB"/>
    <w:rsid w:val="00BB69CF"/>
    <w:rsid w:val="00BC787C"/>
    <w:rsid w:val="00BD00A0"/>
    <w:rsid w:val="00BD3AF7"/>
    <w:rsid w:val="00BD6E4A"/>
    <w:rsid w:val="00BD7389"/>
    <w:rsid w:val="00BE512F"/>
    <w:rsid w:val="00BE7BF4"/>
    <w:rsid w:val="00BF2EBA"/>
    <w:rsid w:val="00BF7786"/>
    <w:rsid w:val="00C05155"/>
    <w:rsid w:val="00C1241C"/>
    <w:rsid w:val="00C1389F"/>
    <w:rsid w:val="00C13A1C"/>
    <w:rsid w:val="00C15D89"/>
    <w:rsid w:val="00C169A2"/>
    <w:rsid w:val="00C20157"/>
    <w:rsid w:val="00C2139A"/>
    <w:rsid w:val="00C216C2"/>
    <w:rsid w:val="00C3163F"/>
    <w:rsid w:val="00C34862"/>
    <w:rsid w:val="00C356C8"/>
    <w:rsid w:val="00C602AF"/>
    <w:rsid w:val="00C6218C"/>
    <w:rsid w:val="00C80347"/>
    <w:rsid w:val="00C81387"/>
    <w:rsid w:val="00C91F7B"/>
    <w:rsid w:val="00C932D7"/>
    <w:rsid w:val="00C93F24"/>
    <w:rsid w:val="00C94719"/>
    <w:rsid w:val="00CA677F"/>
    <w:rsid w:val="00CB1D7C"/>
    <w:rsid w:val="00CB7105"/>
    <w:rsid w:val="00CC6D8C"/>
    <w:rsid w:val="00CC7422"/>
    <w:rsid w:val="00CD3204"/>
    <w:rsid w:val="00CE4283"/>
    <w:rsid w:val="00CE5100"/>
    <w:rsid w:val="00CE563B"/>
    <w:rsid w:val="00CF123F"/>
    <w:rsid w:val="00CF220A"/>
    <w:rsid w:val="00CF23B6"/>
    <w:rsid w:val="00CF45D8"/>
    <w:rsid w:val="00CF76FB"/>
    <w:rsid w:val="00D043D7"/>
    <w:rsid w:val="00D07B74"/>
    <w:rsid w:val="00D11F49"/>
    <w:rsid w:val="00D1716E"/>
    <w:rsid w:val="00D17DDF"/>
    <w:rsid w:val="00D20DAD"/>
    <w:rsid w:val="00D2628C"/>
    <w:rsid w:val="00D30045"/>
    <w:rsid w:val="00D35D10"/>
    <w:rsid w:val="00D418CA"/>
    <w:rsid w:val="00D51CF5"/>
    <w:rsid w:val="00D6017B"/>
    <w:rsid w:val="00D6305D"/>
    <w:rsid w:val="00D676EC"/>
    <w:rsid w:val="00D709E2"/>
    <w:rsid w:val="00D714D1"/>
    <w:rsid w:val="00D72D92"/>
    <w:rsid w:val="00D73780"/>
    <w:rsid w:val="00D75CA1"/>
    <w:rsid w:val="00D8206E"/>
    <w:rsid w:val="00D83FF0"/>
    <w:rsid w:val="00D873A6"/>
    <w:rsid w:val="00D8791B"/>
    <w:rsid w:val="00D92BF9"/>
    <w:rsid w:val="00D9401B"/>
    <w:rsid w:val="00D9695C"/>
    <w:rsid w:val="00DA0F3C"/>
    <w:rsid w:val="00DA4086"/>
    <w:rsid w:val="00DB06A9"/>
    <w:rsid w:val="00DC2DEC"/>
    <w:rsid w:val="00DD1454"/>
    <w:rsid w:val="00DD6D43"/>
    <w:rsid w:val="00DE195E"/>
    <w:rsid w:val="00DE1D91"/>
    <w:rsid w:val="00DE3E99"/>
    <w:rsid w:val="00DF1491"/>
    <w:rsid w:val="00E011EF"/>
    <w:rsid w:val="00E06CD5"/>
    <w:rsid w:val="00E10542"/>
    <w:rsid w:val="00E1243F"/>
    <w:rsid w:val="00E208BB"/>
    <w:rsid w:val="00E260B6"/>
    <w:rsid w:val="00E348DA"/>
    <w:rsid w:val="00E365F3"/>
    <w:rsid w:val="00E3799D"/>
    <w:rsid w:val="00E37F9B"/>
    <w:rsid w:val="00E41329"/>
    <w:rsid w:val="00E424EB"/>
    <w:rsid w:val="00E5106F"/>
    <w:rsid w:val="00E543ED"/>
    <w:rsid w:val="00E54AEE"/>
    <w:rsid w:val="00E55ECD"/>
    <w:rsid w:val="00E56DB7"/>
    <w:rsid w:val="00E60EEC"/>
    <w:rsid w:val="00E67753"/>
    <w:rsid w:val="00E67FC3"/>
    <w:rsid w:val="00E71953"/>
    <w:rsid w:val="00E73F77"/>
    <w:rsid w:val="00E778BC"/>
    <w:rsid w:val="00E81784"/>
    <w:rsid w:val="00E83683"/>
    <w:rsid w:val="00E965CF"/>
    <w:rsid w:val="00EA3D37"/>
    <w:rsid w:val="00EA4162"/>
    <w:rsid w:val="00EA69A8"/>
    <w:rsid w:val="00EC275D"/>
    <w:rsid w:val="00EC28F9"/>
    <w:rsid w:val="00EC44C1"/>
    <w:rsid w:val="00EC714A"/>
    <w:rsid w:val="00ED11A8"/>
    <w:rsid w:val="00ED1E76"/>
    <w:rsid w:val="00ED4B0B"/>
    <w:rsid w:val="00EE293A"/>
    <w:rsid w:val="00EE5553"/>
    <w:rsid w:val="00EE729D"/>
    <w:rsid w:val="00F02CB4"/>
    <w:rsid w:val="00F14AAC"/>
    <w:rsid w:val="00F204CE"/>
    <w:rsid w:val="00F3417A"/>
    <w:rsid w:val="00F347EA"/>
    <w:rsid w:val="00F477CF"/>
    <w:rsid w:val="00F51EA4"/>
    <w:rsid w:val="00F61A46"/>
    <w:rsid w:val="00F62D58"/>
    <w:rsid w:val="00F7556B"/>
    <w:rsid w:val="00F7663B"/>
    <w:rsid w:val="00F82401"/>
    <w:rsid w:val="00F85294"/>
    <w:rsid w:val="00F8752D"/>
    <w:rsid w:val="00F931D3"/>
    <w:rsid w:val="00F9424A"/>
    <w:rsid w:val="00F96573"/>
    <w:rsid w:val="00FA37F5"/>
    <w:rsid w:val="00FA4B73"/>
    <w:rsid w:val="00FB200C"/>
    <w:rsid w:val="00FB44A9"/>
    <w:rsid w:val="00FB67C7"/>
    <w:rsid w:val="00FC744D"/>
    <w:rsid w:val="00FD7309"/>
    <w:rsid w:val="00FE2980"/>
    <w:rsid w:val="00FE3981"/>
    <w:rsid w:val="00FF115F"/>
    <w:rsid w:val="00FF3E5F"/>
    <w:rsid w:val="00FF6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CD8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64"/>
    <w:pPr>
      <w:spacing w:before="120"/>
    </w:pPr>
    <w:rPr>
      <w:rFonts w:ascii="Arial" w:eastAsia="Times New Roman" w:hAnsi="Arial" w:cs="Times New Roman"/>
      <w:noProof/>
      <w:sz w:val="22"/>
      <w:szCs w:val="22"/>
      <w:lang w:val="en-AU"/>
    </w:rPr>
  </w:style>
  <w:style w:type="paragraph" w:styleId="Heading1">
    <w:name w:val="heading 1"/>
    <w:basedOn w:val="Normal"/>
    <w:next w:val="Normal"/>
    <w:link w:val="Heading1Char"/>
    <w:uiPriority w:val="9"/>
    <w:qFormat/>
    <w:rsid w:val="00C13A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92E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3664A"/>
    <w:pPr>
      <w:spacing w:before="100" w:beforeAutospacing="1" w:after="100" w:afterAutospacing="1"/>
      <w:outlineLvl w:val="2"/>
    </w:pPr>
    <w:rPr>
      <w:rFonts w:ascii="Times" w:eastAsiaTheme="minorEastAsia" w:hAnsi="Times" w:cstheme="minorBidi"/>
      <w:b/>
      <w:bCs/>
      <w:noProof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xt11">
    <w:name w:val="Btext 11"/>
    <w:basedOn w:val="Normal"/>
    <w:rsid w:val="00002F64"/>
  </w:style>
  <w:style w:type="paragraph" w:customStyle="1" w:styleId="Bullet11">
    <w:name w:val="Bullet 11"/>
    <w:basedOn w:val="Btext11"/>
    <w:rsid w:val="00002F64"/>
    <w:pPr>
      <w:spacing w:before="60"/>
    </w:pPr>
  </w:style>
  <w:style w:type="paragraph" w:customStyle="1" w:styleId="HeadBI12">
    <w:name w:val="Head BI 12"/>
    <w:basedOn w:val="Btext11"/>
    <w:rsid w:val="00002F64"/>
    <w:pPr>
      <w:spacing w:before="360" w:after="120"/>
    </w:pPr>
    <w:rPr>
      <w:b/>
      <w:i/>
      <w:sz w:val="24"/>
      <w:szCs w:val="24"/>
    </w:rPr>
  </w:style>
  <w:style w:type="paragraph" w:customStyle="1" w:styleId="Presenter">
    <w:name w:val="Presenter"/>
    <w:basedOn w:val="Btext11"/>
    <w:rsid w:val="00002F64"/>
    <w:rPr>
      <w:b/>
      <w:sz w:val="24"/>
      <w:szCs w:val="24"/>
    </w:rPr>
  </w:style>
  <w:style w:type="character" w:customStyle="1" w:styleId="Heading3Char">
    <w:name w:val="Heading 3 Char"/>
    <w:basedOn w:val="DefaultParagraphFont"/>
    <w:link w:val="Heading3"/>
    <w:uiPriority w:val="9"/>
    <w:rsid w:val="0023664A"/>
    <w:rPr>
      <w:rFonts w:ascii="Times" w:hAnsi="Times"/>
      <w:b/>
      <w:bCs/>
      <w:sz w:val="27"/>
      <w:szCs w:val="27"/>
      <w:lang w:val="en-AU"/>
    </w:rPr>
  </w:style>
  <w:style w:type="character" w:styleId="Hyperlink">
    <w:name w:val="Hyperlink"/>
    <w:basedOn w:val="DefaultParagraphFont"/>
    <w:uiPriority w:val="99"/>
    <w:unhideWhenUsed/>
    <w:rsid w:val="0023664A"/>
    <w:rPr>
      <w:color w:val="0000FF" w:themeColor="hyperlink"/>
      <w:u w:val="single"/>
    </w:rPr>
  </w:style>
  <w:style w:type="table" w:styleId="TableGrid">
    <w:name w:val="Table Grid"/>
    <w:basedOn w:val="TableNormal"/>
    <w:uiPriority w:val="59"/>
    <w:rsid w:val="00E36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85E"/>
    <w:pPr>
      <w:ind w:left="720"/>
      <w:contextualSpacing/>
    </w:pPr>
  </w:style>
  <w:style w:type="character" w:customStyle="1" w:styleId="Heading1Char">
    <w:name w:val="Heading 1 Char"/>
    <w:basedOn w:val="DefaultParagraphFont"/>
    <w:link w:val="Heading1"/>
    <w:uiPriority w:val="9"/>
    <w:rsid w:val="00C13A1C"/>
    <w:rPr>
      <w:rFonts w:asciiTheme="majorHAnsi" w:eastAsiaTheme="majorEastAsia" w:hAnsiTheme="majorHAnsi" w:cstheme="majorBidi"/>
      <w:b/>
      <w:bCs/>
      <w:noProof/>
      <w:color w:val="345A8A" w:themeColor="accent1" w:themeShade="B5"/>
      <w:sz w:val="32"/>
      <w:szCs w:val="32"/>
      <w:lang w:val="en-AU"/>
    </w:rPr>
  </w:style>
  <w:style w:type="character" w:customStyle="1" w:styleId="Heading2Char">
    <w:name w:val="Heading 2 Char"/>
    <w:basedOn w:val="DefaultParagraphFont"/>
    <w:link w:val="Heading2"/>
    <w:uiPriority w:val="9"/>
    <w:rsid w:val="00992E24"/>
    <w:rPr>
      <w:rFonts w:asciiTheme="majorHAnsi" w:eastAsiaTheme="majorEastAsia" w:hAnsiTheme="majorHAnsi" w:cstheme="majorBidi"/>
      <w:b/>
      <w:bCs/>
      <w:noProof/>
      <w:color w:val="4F81BD" w:themeColor="accent1"/>
      <w:sz w:val="26"/>
      <w:szCs w:val="26"/>
      <w:lang w:val="en-AU"/>
    </w:rPr>
  </w:style>
  <w:style w:type="character" w:styleId="FollowedHyperlink">
    <w:name w:val="FollowedHyperlink"/>
    <w:basedOn w:val="DefaultParagraphFont"/>
    <w:uiPriority w:val="99"/>
    <w:semiHidden/>
    <w:unhideWhenUsed/>
    <w:rsid w:val="000B74C4"/>
    <w:rPr>
      <w:color w:val="800080" w:themeColor="followedHyperlink"/>
      <w:u w:val="single"/>
    </w:rPr>
  </w:style>
  <w:style w:type="character" w:styleId="CommentReference">
    <w:name w:val="annotation reference"/>
    <w:basedOn w:val="DefaultParagraphFont"/>
    <w:uiPriority w:val="99"/>
    <w:semiHidden/>
    <w:unhideWhenUsed/>
    <w:rsid w:val="00170C1F"/>
    <w:rPr>
      <w:sz w:val="18"/>
      <w:szCs w:val="18"/>
    </w:rPr>
  </w:style>
  <w:style w:type="paragraph" w:styleId="CommentText">
    <w:name w:val="annotation text"/>
    <w:basedOn w:val="Normal"/>
    <w:link w:val="CommentTextChar"/>
    <w:uiPriority w:val="99"/>
    <w:semiHidden/>
    <w:unhideWhenUsed/>
    <w:rsid w:val="00170C1F"/>
    <w:rPr>
      <w:sz w:val="24"/>
      <w:szCs w:val="24"/>
    </w:rPr>
  </w:style>
  <w:style w:type="character" w:customStyle="1" w:styleId="CommentTextChar">
    <w:name w:val="Comment Text Char"/>
    <w:basedOn w:val="DefaultParagraphFont"/>
    <w:link w:val="CommentText"/>
    <w:uiPriority w:val="99"/>
    <w:semiHidden/>
    <w:rsid w:val="00170C1F"/>
    <w:rPr>
      <w:rFonts w:ascii="Arial" w:eastAsia="Times New Roman" w:hAnsi="Arial" w:cs="Times New Roman"/>
      <w:noProof/>
      <w:lang w:val="en-AU"/>
    </w:rPr>
  </w:style>
  <w:style w:type="paragraph" w:styleId="CommentSubject">
    <w:name w:val="annotation subject"/>
    <w:basedOn w:val="CommentText"/>
    <w:next w:val="CommentText"/>
    <w:link w:val="CommentSubjectChar"/>
    <w:uiPriority w:val="99"/>
    <w:semiHidden/>
    <w:unhideWhenUsed/>
    <w:rsid w:val="00170C1F"/>
    <w:rPr>
      <w:b/>
      <w:bCs/>
      <w:sz w:val="20"/>
      <w:szCs w:val="20"/>
    </w:rPr>
  </w:style>
  <w:style w:type="character" w:customStyle="1" w:styleId="CommentSubjectChar">
    <w:name w:val="Comment Subject Char"/>
    <w:basedOn w:val="CommentTextChar"/>
    <w:link w:val="CommentSubject"/>
    <w:uiPriority w:val="99"/>
    <w:semiHidden/>
    <w:rsid w:val="00170C1F"/>
    <w:rPr>
      <w:rFonts w:ascii="Arial" w:eastAsia="Times New Roman" w:hAnsi="Arial" w:cs="Times New Roman"/>
      <w:b/>
      <w:bCs/>
      <w:noProof/>
      <w:sz w:val="20"/>
      <w:szCs w:val="20"/>
      <w:lang w:val="en-AU"/>
    </w:rPr>
  </w:style>
  <w:style w:type="paragraph" w:styleId="BalloonText">
    <w:name w:val="Balloon Text"/>
    <w:basedOn w:val="Normal"/>
    <w:link w:val="BalloonTextChar"/>
    <w:uiPriority w:val="99"/>
    <w:semiHidden/>
    <w:unhideWhenUsed/>
    <w:rsid w:val="00170C1F"/>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C1F"/>
    <w:rPr>
      <w:rFonts w:ascii="Lucida Grande" w:eastAsia="Times New Roman" w:hAnsi="Lucida Grande" w:cs="Lucida Grande"/>
      <w:noProof/>
      <w:sz w:val="18"/>
      <w:szCs w:val="18"/>
      <w:lang w:val="en-AU"/>
    </w:rPr>
  </w:style>
  <w:style w:type="paragraph" w:styleId="Footer">
    <w:name w:val="footer"/>
    <w:basedOn w:val="Normal"/>
    <w:link w:val="FooterChar"/>
    <w:uiPriority w:val="99"/>
    <w:unhideWhenUsed/>
    <w:rsid w:val="00BE512F"/>
    <w:pPr>
      <w:tabs>
        <w:tab w:val="center" w:pos="4320"/>
        <w:tab w:val="right" w:pos="8640"/>
      </w:tabs>
      <w:spacing w:before="0"/>
    </w:pPr>
  </w:style>
  <w:style w:type="character" w:customStyle="1" w:styleId="FooterChar">
    <w:name w:val="Footer Char"/>
    <w:basedOn w:val="DefaultParagraphFont"/>
    <w:link w:val="Footer"/>
    <w:uiPriority w:val="99"/>
    <w:rsid w:val="00BE512F"/>
    <w:rPr>
      <w:rFonts w:ascii="Arial" w:eastAsia="Times New Roman" w:hAnsi="Arial" w:cs="Times New Roman"/>
      <w:noProof/>
      <w:sz w:val="22"/>
      <w:szCs w:val="22"/>
      <w:lang w:val="en-AU"/>
    </w:rPr>
  </w:style>
  <w:style w:type="character" w:styleId="PageNumber">
    <w:name w:val="page number"/>
    <w:basedOn w:val="DefaultParagraphFont"/>
    <w:uiPriority w:val="99"/>
    <w:semiHidden/>
    <w:unhideWhenUsed/>
    <w:rsid w:val="00BE512F"/>
  </w:style>
  <w:style w:type="paragraph" w:customStyle="1" w:styleId="Default">
    <w:name w:val="Default"/>
    <w:rsid w:val="00672E15"/>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886714"/>
    <w:pPr>
      <w:tabs>
        <w:tab w:val="center" w:pos="4513"/>
        <w:tab w:val="right" w:pos="9026"/>
      </w:tabs>
      <w:spacing w:before="0"/>
    </w:pPr>
  </w:style>
  <w:style w:type="character" w:customStyle="1" w:styleId="HeaderChar">
    <w:name w:val="Header Char"/>
    <w:basedOn w:val="DefaultParagraphFont"/>
    <w:link w:val="Header"/>
    <w:uiPriority w:val="99"/>
    <w:rsid w:val="00886714"/>
    <w:rPr>
      <w:rFonts w:ascii="Arial" w:eastAsia="Times New Roman" w:hAnsi="Arial" w:cs="Times New Roman"/>
      <w:noProof/>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F64"/>
    <w:pPr>
      <w:spacing w:before="120"/>
    </w:pPr>
    <w:rPr>
      <w:rFonts w:ascii="Arial" w:eastAsia="Times New Roman" w:hAnsi="Arial" w:cs="Times New Roman"/>
      <w:noProof/>
      <w:sz w:val="22"/>
      <w:szCs w:val="22"/>
      <w:lang w:val="en-AU"/>
    </w:rPr>
  </w:style>
  <w:style w:type="paragraph" w:styleId="Heading1">
    <w:name w:val="heading 1"/>
    <w:basedOn w:val="Normal"/>
    <w:next w:val="Normal"/>
    <w:link w:val="Heading1Char"/>
    <w:uiPriority w:val="9"/>
    <w:qFormat/>
    <w:rsid w:val="00C13A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92E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3664A"/>
    <w:pPr>
      <w:spacing w:before="100" w:beforeAutospacing="1" w:after="100" w:afterAutospacing="1"/>
      <w:outlineLvl w:val="2"/>
    </w:pPr>
    <w:rPr>
      <w:rFonts w:ascii="Times" w:eastAsiaTheme="minorEastAsia" w:hAnsi="Times" w:cstheme="minorBidi"/>
      <w:b/>
      <w:bCs/>
      <w:noProof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xt11">
    <w:name w:val="Btext 11"/>
    <w:basedOn w:val="Normal"/>
    <w:rsid w:val="00002F64"/>
  </w:style>
  <w:style w:type="paragraph" w:customStyle="1" w:styleId="Bullet11">
    <w:name w:val="Bullet 11"/>
    <w:basedOn w:val="Btext11"/>
    <w:rsid w:val="00002F64"/>
    <w:pPr>
      <w:spacing w:before="60"/>
    </w:pPr>
  </w:style>
  <w:style w:type="paragraph" w:customStyle="1" w:styleId="HeadBI12">
    <w:name w:val="Head BI 12"/>
    <w:basedOn w:val="Btext11"/>
    <w:rsid w:val="00002F64"/>
    <w:pPr>
      <w:spacing w:before="360" w:after="120"/>
    </w:pPr>
    <w:rPr>
      <w:b/>
      <w:i/>
      <w:sz w:val="24"/>
      <w:szCs w:val="24"/>
    </w:rPr>
  </w:style>
  <w:style w:type="paragraph" w:customStyle="1" w:styleId="Presenter">
    <w:name w:val="Presenter"/>
    <w:basedOn w:val="Btext11"/>
    <w:rsid w:val="00002F64"/>
    <w:rPr>
      <w:b/>
      <w:sz w:val="24"/>
      <w:szCs w:val="24"/>
    </w:rPr>
  </w:style>
  <w:style w:type="character" w:customStyle="1" w:styleId="Heading3Char">
    <w:name w:val="Heading 3 Char"/>
    <w:basedOn w:val="DefaultParagraphFont"/>
    <w:link w:val="Heading3"/>
    <w:uiPriority w:val="9"/>
    <w:rsid w:val="0023664A"/>
    <w:rPr>
      <w:rFonts w:ascii="Times" w:hAnsi="Times"/>
      <w:b/>
      <w:bCs/>
      <w:sz w:val="27"/>
      <w:szCs w:val="27"/>
      <w:lang w:val="en-AU"/>
    </w:rPr>
  </w:style>
  <w:style w:type="character" w:styleId="Hyperlink">
    <w:name w:val="Hyperlink"/>
    <w:basedOn w:val="DefaultParagraphFont"/>
    <w:uiPriority w:val="99"/>
    <w:unhideWhenUsed/>
    <w:rsid w:val="0023664A"/>
    <w:rPr>
      <w:color w:val="0000FF" w:themeColor="hyperlink"/>
      <w:u w:val="single"/>
    </w:rPr>
  </w:style>
  <w:style w:type="table" w:styleId="TableGrid">
    <w:name w:val="Table Grid"/>
    <w:basedOn w:val="TableNormal"/>
    <w:uiPriority w:val="59"/>
    <w:rsid w:val="00E36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85E"/>
    <w:pPr>
      <w:ind w:left="720"/>
      <w:contextualSpacing/>
    </w:pPr>
  </w:style>
  <w:style w:type="character" w:customStyle="1" w:styleId="Heading1Char">
    <w:name w:val="Heading 1 Char"/>
    <w:basedOn w:val="DefaultParagraphFont"/>
    <w:link w:val="Heading1"/>
    <w:uiPriority w:val="9"/>
    <w:rsid w:val="00C13A1C"/>
    <w:rPr>
      <w:rFonts w:asciiTheme="majorHAnsi" w:eastAsiaTheme="majorEastAsia" w:hAnsiTheme="majorHAnsi" w:cstheme="majorBidi"/>
      <w:b/>
      <w:bCs/>
      <w:noProof/>
      <w:color w:val="345A8A" w:themeColor="accent1" w:themeShade="B5"/>
      <w:sz w:val="32"/>
      <w:szCs w:val="32"/>
      <w:lang w:val="en-AU"/>
    </w:rPr>
  </w:style>
  <w:style w:type="character" w:customStyle="1" w:styleId="Heading2Char">
    <w:name w:val="Heading 2 Char"/>
    <w:basedOn w:val="DefaultParagraphFont"/>
    <w:link w:val="Heading2"/>
    <w:uiPriority w:val="9"/>
    <w:rsid w:val="00992E24"/>
    <w:rPr>
      <w:rFonts w:asciiTheme="majorHAnsi" w:eastAsiaTheme="majorEastAsia" w:hAnsiTheme="majorHAnsi" w:cstheme="majorBidi"/>
      <w:b/>
      <w:bCs/>
      <w:noProof/>
      <w:color w:val="4F81BD" w:themeColor="accent1"/>
      <w:sz w:val="26"/>
      <w:szCs w:val="26"/>
      <w:lang w:val="en-AU"/>
    </w:rPr>
  </w:style>
  <w:style w:type="character" w:styleId="FollowedHyperlink">
    <w:name w:val="FollowedHyperlink"/>
    <w:basedOn w:val="DefaultParagraphFont"/>
    <w:uiPriority w:val="99"/>
    <w:semiHidden/>
    <w:unhideWhenUsed/>
    <w:rsid w:val="000B74C4"/>
    <w:rPr>
      <w:color w:val="800080" w:themeColor="followedHyperlink"/>
      <w:u w:val="single"/>
    </w:rPr>
  </w:style>
  <w:style w:type="character" w:styleId="CommentReference">
    <w:name w:val="annotation reference"/>
    <w:basedOn w:val="DefaultParagraphFont"/>
    <w:uiPriority w:val="99"/>
    <w:semiHidden/>
    <w:unhideWhenUsed/>
    <w:rsid w:val="00170C1F"/>
    <w:rPr>
      <w:sz w:val="18"/>
      <w:szCs w:val="18"/>
    </w:rPr>
  </w:style>
  <w:style w:type="paragraph" w:styleId="CommentText">
    <w:name w:val="annotation text"/>
    <w:basedOn w:val="Normal"/>
    <w:link w:val="CommentTextChar"/>
    <w:uiPriority w:val="99"/>
    <w:semiHidden/>
    <w:unhideWhenUsed/>
    <w:rsid w:val="00170C1F"/>
    <w:rPr>
      <w:sz w:val="24"/>
      <w:szCs w:val="24"/>
    </w:rPr>
  </w:style>
  <w:style w:type="character" w:customStyle="1" w:styleId="CommentTextChar">
    <w:name w:val="Comment Text Char"/>
    <w:basedOn w:val="DefaultParagraphFont"/>
    <w:link w:val="CommentText"/>
    <w:uiPriority w:val="99"/>
    <w:semiHidden/>
    <w:rsid w:val="00170C1F"/>
    <w:rPr>
      <w:rFonts w:ascii="Arial" w:eastAsia="Times New Roman" w:hAnsi="Arial" w:cs="Times New Roman"/>
      <w:noProof/>
      <w:lang w:val="en-AU"/>
    </w:rPr>
  </w:style>
  <w:style w:type="paragraph" w:styleId="CommentSubject">
    <w:name w:val="annotation subject"/>
    <w:basedOn w:val="CommentText"/>
    <w:next w:val="CommentText"/>
    <w:link w:val="CommentSubjectChar"/>
    <w:uiPriority w:val="99"/>
    <w:semiHidden/>
    <w:unhideWhenUsed/>
    <w:rsid w:val="00170C1F"/>
    <w:rPr>
      <w:b/>
      <w:bCs/>
      <w:sz w:val="20"/>
      <w:szCs w:val="20"/>
    </w:rPr>
  </w:style>
  <w:style w:type="character" w:customStyle="1" w:styleId="CommentSubjectChar">
    <w:name w:val="Comment Subject Char"/>
    <w:basedOn w:val="CommentTextChar"/>
    <w:link w:val="CommentSubject"/>
    <w:uiPriority w:val="99"/>
    <w:semiHidden/>
    <w:rsid w:val="00170C1F"/>
    <w:rPr>
      <w:rFonts w:ascii="Arial" w:eastAsia="Times New Roman" w:hAnsi="Arial" w:cs="Times New Roman"/>
      <w:b/>
      <w:bCs/>
      <w:noProof/>
      <w:sz w:val="20"/>
      <w:szCs w:val="20"/>
      <w:lang w:val="en-AU"/>
    </w:rPr>
  </w:style>
  <w:style w:type="paragraph" w:styleId="BalloonText">
    <w:name w:val="Balloon Text"/>
    <w:basedOn w:val="Normal"/>
    <w:link w:val="BalloonTextChar"/>
    <w:uiPriority w:val="99"/>
    <w:semiHidden/>
    <w:unhideWhenUsed/>
    <w:rsid w:val="00170C1F"/>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C1F"/>
    <w:rPr>
      <w:rFonts w:ascii="Lucida Grande" w:eastAsia="Times New Roman" w:hAnsi="Lucida Grande" w:cs="Lucida Grande"/>
      <w:noProof/>
      <w:sz w:val="18"/>
      <w:szCs w:val="18"/>
      <w:lang w:val="en-AU"/>
    </w:rPr>
  </w:style>
  <w:style w:type="paragraph" w:styleId="Footer">
    <w:name w:val="footer"/>
    <w:basedOn w:val="Normal"/>
    <w:link w:val="FooterChar"/>
    <w:uiPriority w:val="99"/>
    <w:unhideWhenUsed/>
    <w:rsid w:val="00BE512F"/>
    <w:pPr>
      <w:tabs>
        <w:tab w:val="center" w:pos="4320"/>
        <w:tab w:val="right" w:pos="8640"/>
      </w:tabs>
      <w:spacing w:before="0"/>
    </w:pPr>
  </w:style>
  <w:style w:type="character" w:customStyle="1" w:styleId="FooterChar">
    <w:name w:val="Footer Char"/>
    <w:basedOn w:val="DefaultParagraphFont"/>
    <w:link w:val="Footer"/>
    <w:uiPriority w:val="99"/>
    <w:rsid w:val="00BE512F"/>
    <w:rPr>
      <w:rFonts w:ascii="Arial" w:eastAsia="Times New Roman" w:hAnsi="Arial" w:cs="Times New Roman"/>
      <w:noProof/>
      <w:sz w:val="22"/>
      <w:szCs w:val="22"/>
      <w:lang w:val="en-AU"/>
    </w:rPr>
  </w:style>
  <w:style w:type="character" w:styleId="PageNumber">
    <w:name w:val="page number"/>
    <w:basedOn w:val="DefaultParagraphFont"/>
    <w:uiPriority w:val="99"/>
    <w:semiHidden/>
    <w:unhideWhenUsed/>
    <w:rsid w:val="00BE512F"/>
  </w:style>
  <w:style w:type="paragraph" w:customStyle="1" w:styleId="Default">
    <w:name w:val="Default"/>
    <w:rsid w:val="00672E15"/>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886714"/>
    <w:pPr>
      <w:tabs>
        <w:tab w:val="center" w:pos="4513"/>
        <w:tab w:val="right" w:pos="9026"/>
      </w:tabs>
      <w:spacing w:before="0"/>
    </w:pPr>
  </w:style>
  <w:style w:type="character" w:customStyle="1" w:styleId="HeaderChar">
    <w:name w:val="Header Char"/>
    <w:basedOn w:val="DefaultParagraphFont"/>
    <w:link w:val="Header"/>
    <w:uiPriority w:val="99"/>
    <w:rsid w:val="00886714"/>
    <w:rPr>
      <w:rFonts w:ascii="Arial" w:eastAsia="Times New Roman" w:hAnsi="Arial" w:cs="Times New Roman"/>
      <w:noProof/>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3342">
      <w:bodyDiv w:val="1"/>
      <w:marLeft w:val="0"/>
      <w:marRight w:val="0"/>
      <w:marTop w:val="0"/>
      <w:marBottom w:val="0"/>
      <w:divBdr>
        <w:top w:val="none" w:sz="0" w:space="0" w:color="auto"/>
        <w:left w:val="none" w:sz="0" w:space="0" w:color="auto"/>
        <w:bottom w:val="none" w:sz="0" w:space="0" w:color="auto"/>
        <w:right w:val="none" w:sz="0" w:space="0" w:color="auto"/>
      </w:divBdr>
    </w:div>
    <w:div w:id="700983358">
      <w:bodyDiv w:val="1"/>
      <w:marLeft w:val="0"/>
      <w:marRight w:val="0"/>
      <w:marTop w:val="0"/>
      <w:marBottom w:val="0"/>
      <w:divBdr>
        <w:top w:val="none" w:sz="0" w:space="0" w:color="auto"/>
        <w:left w:val="none" w:sz="0" w:space="0" w:color="auto"/>
        <w:bottom w:val="none" w:sz="0" w:space="0" w:color="auto"/>
        <w:right w:val="none" w:sz="0" w:space="0" w:color="auto"/>
      </w:divBdr>
      <w:divsChild>
        <w:div w:id="808329101">
          <w:marLeft w:val="0"/>
          <w:marRight w:val="0"/>
          <w:marTop w:val="0"/>
          <w:marBottom w:val="0"/>
          <w:divBdr>
            <w:top w:val="none" w:sz="0" w:space="0" w:color="auto"/>
            <w:left w:val="none" w:sz="0" w:space="0" w:color="auto"/>
            <w:bottom w:val="none" w:sz="0" w:space="0" w:color="auto"/>
            <w:right w:val="none" w:sz="0" w:space="0" w:color="auto"/>
          </w:divBdr>
        </w:div>
        <w:div w:id="1809544013">
          <w:marLeft w:val="0"/>
          <w:marRight w:val="0"/>
          <w:marTop w:val="0"/>
          <w:marBottom w:val="0"/>
          <w:divBdr>
            <w:top w:val="none" w:sz="0" w:space="0" w:color="auto"/>
            <w:left w:val="none" w:sz="0" w:space="0" w:color="auto"/>
            <w:bottom w:val="none" w:sz="0" w:space="0" w:color="auto"/>
            <w:right w:val="none" w:sz="0" w:space="0" w:color="auto"/>
          </w:divBdr>
        </w:div>
        <w:div w:id="1973053529">
          <w:marLeft w:val="0"/>
          <w:marRight w:val="0"/>
          <w:marTop w:val="0"/>
          <w:marBottom w:val="0"/>
          <w:divBdr>
            <w:top w:val="none" w:sz="0" w:space="0" w:color="auto"/>
            <w:left w:val="none" w:sz="0" w:space="0" w:color="auto"/>
            <w:bottom w:val="none" w:sz="0" w:space="0" w:color="auto"/>
            <w:right w:val="none" w:sz="0" w:space="0" w:color="auto"/>
          </w:divBdr>
        </w:div>
        <w:div w:id="922375866">
          <w:marLeft w:val="0"/>
          <w:marRight w:val="0"/>
          <w:marTop w:val="0"/>
          <w:marBottom w:val="0"/>
          <w:divBdr>
            <w:top w:val="none" w:sz="0" w:space="0" w:color="auto"/>
            <w:left w:val="none" w:sz="0" w:space="0" w:color="auto"/>
            <w:bottom w:val="none" w:sz="0" w:space="0" w:color="auto"/>
            <w:right w:val="none" w:sz="0" w:space="0" w:color="auto"/>
          </w:divBdr>
        </w:div>
        <w:div w:id="1000037492">
          <w:marLeft w:val="0"/>
          <w:marRight w:val="0"/>
          <w:marTop w:val="0"/>
          <w:marBottom w:val="0"/>
          <w:divBdr>
            <w:top w:val="none" w:sz="0" w:space="0" w:color="auto"/>
            <w:left w:val="none" w:sz="0" w:space="0" w:color="auto"/>
            <w:bottom w:val="none" w:sz="0" w:space="0" w:color="auto"/>
            <w:right w:val="none" w:sz="0" w:space="0" w:color="auto"/>
          </w:divBdr>
        </w:div>
        <w:div w:id="15280985">
          <w:marLeft w:val="0"/>
          <w:marRight w:val="0"/>
          <w:marTop w:val="0"/>
          <w:marBottom w:val="0"/>
          <w:divBdr>
            <w:top w:val="none" w:sz="0" w:space="0" w:color="auto"/>
            <w:left w:val="none" w:sz="0" w:space="0" w:color="auto"/>
            <w:bottom w:val="none" w:sz="0" w:space="0" w:color="auto"/>
            <w:right w:val="none" w:sz="0" w:space="0" w:color="auto"/>
          </w:divBdr>
        </w:div>
        <w:div w:id="387651480">
          <w:marLeft w:val="0"/>
          <w:marRight w:val="0"/>
          <w:marTop w:val="0"/>
          <w:marBottom w:val="0"/>
          <w:divBdr>
            <w:top w:val="none" w:sz="0" w:space="0" w:color="auto"/>
            <w:left w:val="none" w:sz="0" w:space="0" w:color="auto"/>
            <w:bottom w:val="none" w:sz="0" w:space="0" w:color="auto"/>
            <w:right w:val="none" w:sz="0" w:space="0" w:color="auto"/>
          </w:divBdr>
        </w:div>
      </w:divsChild>
    </w:div>
    <w:div w:id="1390687340">
      <w:bodyDiv w:val="1"/>
      <w:marLeft w:val="0"/>
      <w:marRight w:val="0"/>
      <w:marTop w:val="0"/>
      <w:marBottom w:val="0"/>
      <w:divBdr>
        <w:top w:val="none" w:sz="0" w:space="0" w:color="auto"/>
        <w:left w:val="none" w:sz="0" w:space="0" w:color="auto"/>
        <w:bottom w:val="none" w:sz="0" w:space="0" w:color="auto"/>
        <w:right w:val="none" w:sz="0" w:space="0" w:color="auto"/>
      </w:divBdr>
      <w:divsChild>
        <w:div w:id="1604335299">
          <w:marLeft w:val="0"/>
          <w:marRight w:val="0"/>
          <w:marTop w:val="0"/>
          <w:marBottom w:val="0"/>
          <w:divBdr>
            <w:top w:val="none" w:sz="0" w:space="0" w:color="auto"/>
            <w:left w:val="none" w:sz="0" w:space="0" w:color="auto"/>
            <w:bottom w:val="none" w:sz="0" w:space="0" w:color="auto"/>
            <w:right w:val="none" w:sz="0" w:space="0" w:color="auto"/>
          </w:divBdr>
        </w:div>
        <w:div w:id="18552686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cara.edu.au/verve/_resources/20141015_Languages_-_Japanese_-_Validation_for_public_viewing_September_2014.pdf"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31AC-81E2-4733-9B87-93637158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5256</Words>
  <Characters>25566</Characters>
  <Application>Microsoft Office Word</Application>
  <DocSecurity>0</DocSecurity>
  <Lines>213</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Report on the comparative analysis of the SEIFI and SEIFA indexes of relative socio-economic disadvantage in the Australian Capital Territory</dc:subject>
  <dc:creator>Nicolette Bramley</dc:creator>
  <cp:lastModifiedBy>Reception</cp:lastModifiedBy>
  <cp:revision>2</cp:revision>
  <cp:lastPrinted>2014-09-15T00:38:00Z</cp:lastPrinted>
  <dcterms:created xsi:type="dcterms:W3CDTF">2015-02-09T23:12:00Z</dcterms:created>
  <dcterms:modified xsi:type="dcterms:W3CDTF">2015-02-09T23:12:00Z</dcterms:modified>
</cp:coreProperties>
</file>